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4CD1" w14:textId="77777777" w:rsidR="006256E4" w:rsidRDefault="006256E4" w:rsidP="006256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R4-2402322</w:t>
      </w:r>
      <w:r>
        <w:rPr>
          <w:b/>
          <w:i/>
          <w:noProof/>
          <w:sz w:val="28"/>
        </w:rPr>
        <w:fldChar w:fldCharType="end"/>
      </w:r>
    </w:p>
    <w:p w14:paraId="4838B76E" w14:textId="77777777" w:rsidR="006256E4" w:rsidRDefault="006256E4" w:rsidP="006256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56E4" w14:paraId="6D2AED99" w14:textId="77777777" w:rsidTr="00D028DA">
        <w:tc>
          <w:tcPr>
            <w:tcW w:w="9641" w:type="dxa"/>
            <w:gridSpan w:val="9"/>
            <w:tcBorders>
              <w:top w:val="single" w:sz="4" w:space="0" w:color="auto"/>
              <w:left w:val="single" w:sz="4" w:space="0" w:color="auto"/>
              <w:right w:val="single" w:sz="4" w:space="0" w:color="auto"/>
            </w:tcBorders>
          </w:tcPr>
          <w:p w14:paraId="42E1D811" w14:textId="77777777" w:rsidR="006256E4" w:rsidRDefault="006256E4" w:rsidP="00D028DA">
            <w:pPr>
              <w:pStyle w:val="CRCoverPage"/>
              <w:spacing w:after="0"/>
              <w:jc w:val="right"/>
              <w:rPr>
                <w:i/>
                <w:noProof/>
              </w:rPr>
            </w:pPr>
            <w:r>
              <w:rPr>
                <w:i/>
                <w:noProof/>
                <w:sz w:val="14"/>
              </w:rPr>
              <w:t>CR-Form-v12.2</w:t>
            </w:r>
          </w:p>
        </w:tc>
      </w:tr>
      <w:tr w:rsidR="006256E4" w14:paraId="0497DB6D" w14:textId="77777777" w:rsidTr="00D028DA">
        <w:tc>
          <w:tcPr>
            <w:tcW w:w="9641" w:type="dxa"/>
            <w:gridSpan w:val="9"/>
            <w:tcBorders>
              <w:left w:val="single" w:sz="4" w:space="0" w:color="auto"/>
              <w:right w:val="single" w:sz="4" w:space="0" w:color="auto"/>
            </w:tcBorders>
          </w:tcPr>
          <w:p w14:paraId="22E9F63A" w14:textId="77777777" w:rsidR="006256E4" w:rsidRDefault="006256E4" w:rsidP="00D028DA">
            <w:pPr>
              <w:pStyle w:val="CRCoverPage"/>
              <w:spacing w:after="0"/>
              <w:jc w:val="center"/>
              <w:rPr>
                <w:noProof/>
              </w:rPr>
            </w:pPr>
            <w:r>
              <w:rPr>
                <w:b/>
                <w:noProof/>
                <w:sz w:val="32"/>
              </w:rPr>
              <w:t>CHANGE REQUEST</w:t>
            </w:r>
          </w:p>
        </w:tc>
      </w:tr>
      <w:tr w:rsidR="006256E4" w14:paraId="6162FC7F" w14:textId="77777777" w:rsidTr="00D028DA">
        <w:tc>
          <w:tcPr>
            <w:tcW w:w="9641" w:type="dxa"/>
            <w:gridSpan w:val="9"/>
            <w:tcBorders>
              <w:left w:val="single" w:sz="4" w:space="0" w:color="auto"/>
              <w:right w:val="single" w:sz="4" w:space="0" w:color="auto"/>
            </w:tcBorders>
          </w:tcPr>
          <w:p w14:paraId="50C99B98" w14:textId="77777777" w:rsidR="006256E4" w:rsidRDefault="006256E4" w:rsidP="00D028DA">
            <w:pPr>
              <w:pStyle w:val="CRCoverPage"/>
              <w:spacing w:after="0"/>
              <w:rPr>
                <w:noProof/>
                <w:sz w:val="8"/>
                <w:szCs w:val="8"/>
              </w:rPr>
            </w:pPr>
          </w:p>
        </w:tc>
      </w:tr>
      <w:tr w:rsidR="006256E4" w14:paraId="654C94E1" w14:textId="77777777" w:rsidTr="00D028DA">
        <w:tc>
          <w:tcPr>
            <w:tcW w:w="142" w:type="dxa"/>
            <w:tcBorders>
              <w:left w:val="single" w:sz="4" w:space="0" w:color="auto"/>
            </w:tcBorders>
          </w:tcPr>
          <w:p w14:paraId="2D7D6BA8" w14:textId="77777777" w:rsidR="006256E4" w:rsidRDefault="006256E4" w:rsidP="00D028DA">
            <w:pPr>
              <w:pStyle w:val="CRCoverPage"/>
              <w:spacing w:after="0"/>
              <w:jc w:val="right"/>
              <w:rPr>
                <w:noProof/>
              </w:rPr>
            </w:pPr>
          </w:p>
        </w:tc>
        <w:tc>
          <w:tcPr>
            <w:tcW w:w="1559" w:type="dxa"/>
            <w:shd w:val="pct30" w:color="FFFF00" w:fill="auto"/>
          </w:tcPr>
          <w:p w14:paraId="3F97C580" w14:textId="77777777" w:rsidR="006256E4" w:rsidRPr="00410371" w:rsidRDefault="006256E4"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3C80A58E" w14:textId="77777777" w:rsidR="006256E4" w:rsidRDefault="006256E4" w:rsidP="00D028DA">
            <w:pPr>
              <w:pStyle w:val="CRCoverPage"/>
              <w:spacing w:after="0"/>
              <w:jc w:val="center"/>
              <w:rPr>
                <w:noProof/>
              </w:rPr>
            </w:pPr>
            <w:r>
              <w:rPr>
                <w:b/>
                <w:noProof/>
                <w:sz w:val="28"/>
              </w:rPr>
              <w:t>CR</w:t>
            </w:r>
          </w:p>
        </w:tc>
        <w:tc>
          <w:tcPr>
            <w:tcW w:w="1276" w:type="dxa"/>
            <w:shd w:val="pct30" w:color="FFFF00" w:fill="auto"/>
          </w:tcPr>
          <w:p w14:paraId="2E5BFB33" w14:textId="77777777" w:rsidR="006256E4" w:rsidRPr="00410371" w:rsidRDefault="006256E4"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0585</w:t>
            </w:r>
            <w:r>
              <w:rPr>
                <w:b/>
                <w:noProof/>
                <w:sz w:val="28"/>
              </w:rPr>
              <w:fldChar w:fldCharType="end"/>
            </w:r>
          </w:p>
        </w:tc>
        <w:tc>
          <w:tcPr>
            <w:tcW w:w="709" w:type="dxa"/>
          </w:tcPr>
          <w:p w14:paraId="19C0995D" w14:textId="77777777" w:rsidR="006256E4" w:rsidRDefault="006256E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CC8435B" w14:textId="77777777" w:rsidR="006256E4" w:rsidRPr="00410371" w:rsidRDefault="006256E4"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CCA0DE" w14:textId="77777777" w:rsidR="006256E4" w:rsidRDefault="006256E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4684C" w14:textId="77777777" w:rsidR="006256E4" w:rsidRPr="00410371" w:rsidRDefault="006256E4"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6D620AFE" w14:textId="77777777" w:rsidR="006256E4" w:rsidRDefault="006256E4" w:rsidP="00D028DA">
            <w:pPr>
              <w:pStyle w:val="CRCoverPage"/>
              <w:spacing w:after="0"/>
              <w:rPr>
                <w:noProof/>
              </w:rPr>
            </w:pPr>
          </w:p>
        </w:tc>
      </w:tr>
      <w:tr w:rsidR="006256E4" w14:paraId="63315DD9" w14:textId="77777777" w:rsidTr="00D028DA">
        <w:tc>
          <w:tcPr>
            <w:tcW w:w="9641" w:type="dxa"/>
            <w:gridSpan w:val="9"/>
            <w:tcBorders>
              <w:left w:val="single" w:sz="4" w:space="0" w:color="auto"/>
              <w:right w:val="single" w:sz="4" w:space="0" w:color="auto"/>
            </w:tcBorders>
          </w:tcPr>
          <w:p w14:paraId="45F85713" w14:textId="77777777" w:rsidR="006256E4" w:rsidRDefault="006256E4" w:rsidP="00D028DA">
            <w:pPr>
              <w:pStyle w:val="CRCoverPage"/>
              <w:spacing w:after="0"/>
              <w:rPr>
                <w:noProof/>
              </w:rPr>
            </w:pPr>
          </w:p>
        </w:tc>
      </w:tr>
      <w:tr w:rsidR="006256E4" w14:paraId="71D4CB8B" w14:textId="77777777" w:rsidTr="00D028DA">
        <w:tc>
          <w:tcPr>
            <w:tcW w:w="9641" w:type="dxa"/>
            <w:gridSpan w:val="9"/>
            <w:tcBorders>
              <w:top w:val="single" w:sz="4" w:space="0" w:color="auto"/>
            </w:tcBorders>
          </w:tcPr>
          <w:p w14:paraId="77EA47E3" w14:textId="77777777" w:rsidR="006256E4" w:rsidRPr="00F25D98" w:rsidRDefault="006256E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56E4" w14:paraId="69B11939" w14:textId="77777777" w:rsidTr="00D028DA">
        <w:tc>
          <w:tcPr>
            <w:tcW w:w="9641" w:type="dxa"/>
            <w:gridSpan w:val="9"/>
          </w:tcPr>
          <w:p w14:paraId="0B918BE9" w14:textId="77777777" w:rsidR="006256E4" w:rsidRDefault="006256E4" w:rsidP="00D028DA">
            <w:pPr>
              <w:pStyle w:val="CRCoverPage"/>
              <w:spacing w:after="0"/>
              <w:rPr>
                <w:noProof/>
                <w:sz w:val="8"/>
                <w:szCs w:val="8"/>
              </w:rPr>
            </w:pPr>
          </w:p>
        </w:tc>
      </w:tr>
    </w:tbl>
    <w:p w14:paraId="4A2186A9" w14:textId="77777777" w:rsidR="006256E4" w:rsidRDefault="006256E4" w:rsidP="006256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6E4" w14:paraId="784093A8" w14:textId="77777777" w:rsidTr="00D028DA">
        <w:tc>
          <w:tcPr>
            <w:tcW w:w="2835" w:type="dxa"/>
          </w:tcPr>
          <w:p w14:paraId="0337CAE7" w14:textId="77777777" w:rsidR="006256E4" w:rsidRDefault="006256E4" w:rsidP="00D028DA">
            <w:pPr>
              <w:pStyle w:val="CRCoverPage"/>
              <w:tabs>
                <w:tab w:val="right" w:pos="2751"/>
              </w:tabs>
              <w:spacing w:after="0"/>
              <w:rPr>
                <w:b/>
                <w:i/>
                <w:noProof/>
              </w:rPr>
            </w:pPr>
            <w:r>
              <w:rPr>
                <w:b/>
                <w:i/>
                <w:noProof/>
              </w:rPr>
              <w:t>Proposed change affects:</w:t>
            </w:r>
          </w:p>
        </w:tc>
        <w:tc>
          <w:tcPr>
            <w:tcW w:w="1418" w:type="dxa"/>
          </w:tcPr>
          <w:p w14:paraId="0E6FBAAA" w14:textId="77777777" w:rsidR="006256E4" w:rsidRDefault="006256E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8CED2" w14:textId="77777777" w:rsidR="006256E4" w:rsidRDefault="006256E4" w:rsidP="00D028DA">
            <w:pPr>
              <w:pStyle w:val="CRCoverPage"/>
              <w:spacing w:after="0"/>
              <w:jc w:val="center"/>
              <w:rPr>
                <w:b/>
                <w:caps/>
                <w:noProof/>
              </w:rPr>
            </w:pPr>
          </w:p>
        </w:tc>
        <w:tc>
          <w:tcPr>
            <w:tcW w:w="709" w:type="dxa"/>
            <w:tcBorders>
              <w:left w:val="single" w:sz="4" w:space="0" w:color="auto"/>
            </w:tcBorders>
          </w:tcPr>
          <w:p w14:paraId="3D032E93" w14:textId="77777777" w:rsidR="006256E4" w:rsidRDefault="006256E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E809D" w14:textId="77777777" w:rsidR="006256E4" w:rsidRDefault="006256E4" w:rsidP="00D028DA">
            <w:pPr>
              <w:pStyle w:val="CRCoverPage"/>
              <w:spacing w:after="0"/>
              <w:jc w:val="center"/>
              <w:rPr>
                <w:b/>
                <w:caps/>
                <w:noProof/>
              </w:rPr>
            </w:pPr>
          </w:p>
        </w:tc>
        <w:tc>
          <w:tcPr>
            <w:tcW w:w="2126" w:type="dxa"/>
          </w:tcPr>
          <w:p w14:paraId="3338DE41" w14:textId="77777777" w:rsidR="006256E4" w:rsidRDefault="006256E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32793" w14:textId="77777777" w:rsidR="006256E4" w:rsidRDefault="006256E4" w:rsidP="00D028DA">
            <w:pPr>
              <w:pStyle w:val="CRCoverPage"/>
              <w:spacing w:after="0"/>
              <w:jc w:val="center"/>
              <w:rPr>
                <w:b/>
                <w:caps/>
                <w:noProof/>
              </w:rPr>
            </w:pPr>
          </w:p>
        </w:tc>
        <w:tc>
          <w:tcPr>
            <w:tcW w:w="1418" w:type="dxa"/>
            <w:tcBorders>
              <w:left w:val="nil"/>
            </w:tcBorders>
          </w:tcPr>
          <w:p w14:paraId="1F020294" w14:textId="77777777" w:rsidR="006256E4" w:rsidRDefault="006256E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9A8E1" w14:textId="77777777" w:rsidR="006256E4" w:rsidRDefault="006256E4" w:rsidP="00D028DA">
            <w:pPr>
              <w:pStyle w:val="CRCoverPage"/>
              <w:spacing w:after="0"/>
              <w:jc w:val="center"/>
              <w:rPr>
                <w:b/>
                <w:bCs/>
                <w:caps/>
                <w:noProof/>
              </w:rPr>
            </w:pPr>
          </w:p>
        </w:tc>
      </w:tr>
    </w:tbl>
    <w:p w14:paraId="606D7EA7" w14:textId="77777777" w:rsidR="006256E4" w:rsidRDefault="006256E4" w:rsidP="006256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56E4" w14:paraId="27DDFB58" w14:textId="77777777" w:rsidTr="00D028DA">
        <w:tc>
          <w:tcPr>
            <w:tcW w:w="9640" w:type="dxa"/>
            <w:gridSpan w:val="11"/>
          </w:tcPr>
          <w:p w14:paraId="63A0B8CA" w14:textId="77777777" w:rsidR="006256E4" w:rsidRDefault="006256E4" w:rsidP="00D028DA">
            <w:pPr>
              <w:pStyle w:val="CRCoverPage"/>
              <w:spacing w:after="0"/>
              <w:rPr>
                <w:noProof/>
                <w:sz w:val="8"/>
                <w:szCs w:val="8"/>
              </w:rPr>
            </w:pPr>
          </w:p>
        </w:tc>
      </w:tr>
      <w:tr w:rsidR="006256E4" w14:paraId="2C07D2DE" w14:textId="77777777" w:rsidTr="00D028DA">
        <w:tc>
          <w:tcPr>
            <w:tcW w:w="1843" w:type="dxa"/>
            <w:tcBorders>
              <w:top w:val="single" w:sz="4" w:space="0" w:color="auto"/>
              <w:left w:val="single" w:sz="4" w:space="0" w:color="auto"/>
            </w:tcBorders>
          </w:tcPr>
          <w:p w14:paraId="0A003045" w14:textId="77777777" w:rsidR="006256E4" w:rsidRDefault="006256E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7D9D" w14:textId="77777777" w:rsidR="006256E4" w:rsidRDefault="006256E4" w:rsidP="00D028DA">
            <w:pPr>
              <w:pStyle w:val="CRCoverPage"/>
              <w:spacing w:after="0"/>
              <w:ind w:left="100"/>
              <w:rPr>
                <w:noProof/>
              </w:rPr>
            </w:pPr>
            <w:r>
              <w:fldChar w:fldCharType="begin"/>
            </w:r>
            <w:r>
              <w:instrText xml:space="preserve"> DOCPROPERTY  CrTitle  \* MERGEFORMAT </w:instrText>
            </w:r>
            <w:r>
              <w:fldChar w:fldCharType="separate"/>
            </w:r>
            <w:r>
              <w:t>(NR_RAIL_EU_900MHz, NR_RAIL_EU_1900MHz_TDD) CR TS 38.104 - Updates related to LS from CEPT WG FM56</w:t>
            </w:r>
            <w:r>
              <w:fldChar w:fldCharType="end"/>
            </w:r>
          </w:p>
        </w:tc>
      </w:tr>
      <w:tr w:rsidR="006256E4" w14:paraId="3770C54F" w14:textId="77777777" w:rsidTr="00D028DA">
        <w:tc>
          <w:tcPr>
            <w:tcW w:w="1843" w:type="dxa"/>
            <w:tcBorders>
              <w:left w:val="single" w:sz="4" w:space="0" w:color="auto"/>
            </w:tcBorders>
          </w:tcPr>
          <w:p w14:paraId="43315887" w14:textId="77777777" w:rsidR="006256E4" w:rsidRDefault="006256E4" w:rsidP="00D028DA">
            <w:pPr>
              <w:pStyle w:val="CRCoverPage"/>
              <w:spacing w:after="0"/>
              <w:rPr>
                <w:b/>
                <w:i/>
                <w:noProof/>
                <w:sz w:val="8"/>
                <w:szCs w:val="8"/>
              </w:rPr>
            </w:pPr>
          </w:p>
        </w:tc>
        <w:tc>
          <w:tcPr>
            <w:tcW w:w="7797" w:type="dxa"/>
            <w:gridSpan w:val="10"/>
            <w:tcBorders>
              <w:right w:val="single" w:sz="4" w:space="0" w:color="auto"/>
            </w:tcBorders>
          </w:tcPr>
          <w:p w14:paraId="571E10A1" w14:textId="77777777" w:rsidR="006256E4" w:rsidRDefault="006256E4" w:rsidP="00D028DA">
            <w:pPr>
              <w:pStyle w:val="CRCoverPage"/>
              <w:spacing w:after="0"/>
              <w:rPr>
                <w:noProof/>
                <w:sz w:val="8"/>
                <w:szCs w:val="8"/>
              </w:rPr>
            </w:pPr>
          </w:p>
        </w:tc>
      </w:tr>
      <w:tr w:rsidR="006256E4" w14:paraId="5FB5D1CE" w14:textId="77777777" w:rsidTr="00D028DA">
        <w:tc>
          <w:tcPr>
            <w:tcW w:w="1843" w:type="dxa"/>
            <w:tcBorders>
              <w:left w:val="single" w:sz="4" w:space="0" w:color="auto"/>
            </w:tcBorders>
          </w:tcPr>
          <w:p w14:paraId="7C4E32D9" w14:textId="77777777" w:rsidR="006256E4" w:rsidRDefault="006256E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1B627" w14:textId="77777777" w:rsidR="006256E4" w:rsidRDefault="006256E4"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256E4" w14:paraId="18096082" w14:textId="77777777" w:rsidTr="00D028DA">
        <w:tc>
          <w:tcPr>
            <w:tcW w:w="1843" w:type="dxa"/>
            <w:tcBorders>
              <w:left w:val="single" w:sz="4" w:space="0" w:color="auto"/>
            </w:tcBorders>
          </w:tcPr>
          <w:p w14:paraId="5D3EAB4B" w14:textId="77777777" w:rsidR="006256E4" w:rsidRDefault="006256E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E45D2" w14:textId="77777777" w:rsidR="006256E4" w:rsidRDefault="006256E4"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6256E4" w14:paraId="7091FC25" w14:textId="77777777" w:rsidTr="00D028DA">
        <w:tc>
          <w:tcPr>
            <w:tcW w:w="1843" w:type="dxa"/>
            <w:tcBorders>
              <w:left w:val="single" w:sz="4" w:space="0" w:color="auto"/>
            </w:tcBorders>
          </w:tcPr>
          <w:p w14:paraId="3AC81F30" w14:textId="77777777" w:rsidR="006256E4" w:rsidRDefault="006256E4" w:rsidP="00D028DA">
            <w:pPr>
              <w:pStyle w:val="CRCoverPage"/>
              <w:spacing w:after="0"/>
              <w:rPr>
                <w:b/>
                <w:i/>
                <w:noProof/>
                <w:sz w:val="8"/>
                <w:szCs w:val="8"/>
              </w:rPr>
            </w:pPr>
          </w:p>
        </w:tc>
        <w:tc>
          <w:tcPr>
            <w:tcW w:w="7797" w:type="dxa"/>
            <w:gridSpan w:val="10"/>
            <w:tcBorders>
              <w:right w:val="single" w:sz="4" w:space="0" w:color="auto"/>
            </w:tcBorders>
          </w:tcPr>
          <w:p w14:paraId="2A61449D" w14:textId="77777777" w:rsidR="006256E4" w:rsidRDefault="006256E4" w:rsidP="00D028DA">
            <w:pPr>
              <w:pStyle w:val="CRCoverPage"/>
              <w:spacing w:after="0"/>
              <w:rPr>
                <w:noProof/>
                <w:sz w:val="8"/>
                <w:szCs w:val="8"/>
              </w:rPr>
            </w:pPr>
          </w:p>
        </w:tc>
      </w:tr>
      <w:tr w:rsidR="006256E4" w14:paraId="0AAD5F27" w14:textId="77777777" w:rsidTr="00D028DA">
        <w:tc>
          <w:tcPr>
            <w:tcW w:w="1843" w:type="dxa"/>
            <w:tcBorders>
              <w:left w:val="single" w:sz="4" w:space="0" w:color="auto"/>
            </w:tcBorders>
          </w:tcPr>
          <w:p w14:paraId="2B8311BA" w14:textId="77777777" w:rsidR="006256E4" w:rsidRDefault="006256E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E4BD0D4" w14:textId="77777777" w:rsidR="006256E4" w:rsidRDefault="006256E4" w:rsidP="00D028DA">
            <w:pPr>
              <w:pStyle w:val="CRCoverPage"/>
              <w:spacing w:after="0"/>
              <w:ind w:left="100"/>
              <w:rPr>
                <w:noProof/>
              </w:rPr>
            </w:pPr>
            <w:r>
              <w:fldChar w:fldCharType="begin"/>
            </w:r>
            <w:r>
              <w:instrText xml:space="preserve"> DOCPROPERTY  RelatedWis  \* MERGEFORMAT </w:instrText>
            </w:r>
            <w:r>
              <w:fldChar w:fldCharType="separate"/>
            </w:r>
            <w:r>
              <w:rPr>
                <w:noProof/>
              </w:rPr>
              <w:t>NR_RAIL_EU_900MHz, NR_RAIL_EU_1900MHz_TDD</w:t>
            </w:r>
            <w:r>
              <w:rPr>
                <w:noProof/>
              </w:rPr>
              <w:fldChar w:fldCharType="end"/>
            </w:r>
          </w:p>
        </w:tc>
        <w:tc>
          <w:tcPr>
            <w:tcW w:w="567" w:type="dxa"/>
            <w:tcBorders>
              <w:left w:val="nil"/>
            </w:tcBorders>
          </w:tcPr>
          <w:p w14:paraId="1D974111" w14:textId="77777777" w:rsidR="006256E4" w:rsidRDefault="006256E4" w:rsidP="00D028DA">
            <w:pPr>
              <w:pStyle w:val="CRCoverPage"/>
              <w:spacing w:after="0"/>
              <w:ind w:right="100"/>
              <w:rPr>
                <w:noProof/>
              </w:rPr>
            </w:pPr>
          </w:p>
        </w:tc>
        <w:tc>
          <w:tcPr>
            <w:tcW w:w="1417" w:type="dxa"/>
            <w:gridSpan w:val="3"/>
            <w:tcBorders>
              <w:left w:val="nil"/>
            </w:tcBorders>
          </w:tcPr>
          <w:p w14:paraId="4EA7D9CE" w14:textId="77777777" w:rsidR="006256E4" w:rsidRDefault="006256E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B8942" w14:textId="77777777" w:rsidR="006256E4" w:rsidRDefault="006256E4"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6256E4" w14:paraId="590E5522" w14:textId="77777777" w:rsidTr="00D028DA">
        <w:tc>
          <w:tcPr>
            <w:tcW w:w="1843" w:type="dxa"/>
            <w:tcBorders>
              <w:left w:val="single" w:sz="4" w:space="0" w:color="auto"/>
            </w:tcBorders>
          </w:tcPr>
          <w:p w14:paraId="38281B28" w14:textId="77777777" w:rsidR="006256E4" w:rsidRDefault="006256E4" w:rsidP="00D028DA">
            <w:pPr>
              <w:pStyle w:val="CRCoverPage"/>
              <w:spacing w:after="0"/>
              <w:rPr>
                <w:b/>
                <w:i/>
                <w:noProof/>
                <w:sz w:val="8"/>
                <w:szCs w:val="8"/>
              </w:rPr>
            </w:pPr>
          </w:p>
        </w:tc>
        <w:tc>
          <w:tcPr>
            <w:tcW w:w="1986" w:type="dxa"/>
            <w:gridSpan w:val="4"/>
          </w:tcPr>
          <w:p w14:paraId="75A6AC03" w14:textId="77777777" w:rsidR="006256E4" w:rsidRDefault="006256E4" w:rsidP="00D028DA">
            <w:pPr>
              <w:pStyle w:val="CRCoverPage"/>
              <w:spacing w:after="0"/>
              <w:rPr>
                <w:noProof/>
                <w:sz w:val="8"/>
                <w:szCs w:val="8"/>
              </w:rPr>
            </w:pPr>
          </w:p>
        </w:tc>
        <w:tc>
          <w:tcPr>
            <w:tcW w:w="2267" w:type="dxa"/>
            <w:gridSpan w:val="2"/>
          </w:tcPr>
          <w:p w14:paraId="1621F12B" w14:textId="77777777" w:rsidR="006256E4" w:rsidRDefault="006256E4" w:rsidP="00D028DA">
            <w:pPr>
              <w:pStyle w:val="CRCoverPage"/>
              <w:spacing w:after="0"/>
              <w:rPr>
                <w:noProof/>
                <w:sz w:val="8"/>
                <w:szCs w:val="8"/>
              </w:rPr>
            </w:pPr>
          </w:p>
        </w:tc>
        <w:tc>
          <w:tcPr>
            <w:tcW w:w="1417" w:type="dxa"/>
            <w:gridSpan w:val="3"/>
          </w:tcPr>
          <w:p w14:paraId="2F2DBEB0" w14:textId="77777777" w:rsidR="006256E4" w:rsidRDefault="006256E4" w:rsidP="00D028DA">
            <w:pPr>
              <w:pStyle w:val="CRCoverPage"/>
              <w:spacing w:after="0"/>
              <w:rPr>
                <w:noProof/>
                <w:sz w:val="8"/>
                <w:szCs w:val="8"/>
              </w:rPr>
            </w:pPr>
          </w:p>
        </w:tc>
        <w:tc>
          <w:tcPr>
            <w:tcW w:w="2127" w:type="dxa"/>
            <w:tcBorders>
              <w:right w:val="single" w:sz="4" w:space="0" w:color="auto"/>
            </w:tcBorders>
          </w:tcPr>
          <w:p w14:paraId="08F92508" w14:textId="77777777" w:rsidR="006256E4" w:rsidRDefault="006256E4" w:rsidP="00D028DA">
            <w:pPr>
              <w:pStyle w:val="CRCoverPage"/>
              <w:spacing w:after="0"/>
              <w:rPr>
                <w:noProof/>
                <w:sz w:val="8"/>
                <w:szCs w:val="8"/>
              </w:rPr>
            </w:pPr>
          </w:p>
        </w:tc>
      </w:tr>
      <w:tr w:rsidR="006256E4" w14:paraId="16B4C330" w14:textId="77777777" w:rsidTr="00D028DA">
        <w:trPr>
          <w:cantSplit/>
        </w:trPr>
        <w:tc>
          <w:tcPr>
            <w:tcW w:w="1843" w:type="dxa"/>
            <w:tcBorders>
              <w:left w:val="single" w:sz="4" w:space="0" w:color="auto"/>
            </w:tcBorders>
          </w:tcPr>
          <w:p w14:paraId="15E4E028" w14:textId="77777777" w:rsidR="006256E4" w:rsidRDefault="006256E4" w:rsidP="00D028DA">
            <w:pPr>
              <w:pStyle w:val="CRCoverPage"/>
              <w:tabs>
                <w:tab w:val="right" w:pos="1759"/>
              </w:tabs>
              <w:spacing w:after="0"/>
              <w:rPr>
                <w:b/>
                <w:i/>
                <w:noProof/>
              </w:rPr>
            </w:pPr>
            <w:r>
              <w:rPr>
                <w:b/>
                <w:i/>
                <w:noProof/>
              </w:rPr>
              <w:t>Category:</w:t>
            </w:r>
          </w:p>
        </w:tc>
        <w:tc>
          <w:tcPr>
            <w:tcW w:w="851" w:type="dxa"/>
            <w:shd w:val="pct30" w:color="FFFF00" w:fill="auto"/>
          </w:tcPr>
          <w:p w14:paraId="08781A1A" w14:textId="77777777" w:rsidR="006256E4" w:rsidRDefault="006256E4"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28E1A6F" w14:textId="77777777" w:rsidR="006256E4" w:rsidRDefault="006256E4" w:rsidP="00D028DA">
            <w:pPr>
              <w:pStyle w:val="CRCoverPage"/>
              <w:spacing w:after="0"/>
              <w:rPr>
                <w:noProof/>
              </w:rPr>
            </w:pPr>
          </w:p>
        </w:tc>
        <w:tc>
          <w:tcPr>
            <w:tcW w:w="1417" w:type="dxa"/>
            <w:gridSpan w:val="3"/>
            <w:tcBorders>
              <w:left w:val="nil"/>
            </w:tcBorders>
          </w:tcPr>
          <w:p w14:paraId="2098D6A3" w14:textId="77777777" w:rsidR="006256E4" w:rsidRDefault="006256E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EFB8B" w14:textId="77777777" w:rsidR="006256E4" w:rsidRDefault="006256E4"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256E4" w14:paraId="4862CF46" w14:textId="77777777" w:rsidTr="00D028DA">
        <w:tc>
          <w:tcPr>
            <w:tcW w:w="1843" w:type="dxa"/>
            <w:tcBorders>
              <w:left w:val="single" w:sz="4" w:space="0" w:color="auto"/>
              <w:bottom w:val="single" w:sz="4" w:space="0" w:color="auto"/>
            </w:tcBorders>
          </w:tcPr>
          <w:p w14:paraId="2FB0CB0D" w14:textId="77777777" w:rsidR="006256E4" w:rsidRDefault="006256E4" w:rsidP="00D028DA">
            <w:pPr>
              <w:pStyle w:val="CRCoverPage"/>
              <w:spacing w:after="0"/>
              <w:rPr>
                <w:b/>
                <w:i/>
                <w:noProof/>
              </w:rPr>
            </w:pPr>
          </w:p>
        </w:tc>
        <w:tc>
          <w:tcPr>
            <w:tcW w:w="4677" w:type="dxa"/>
            <w:gridSpan w:val="8"/>
            <w:tcBorders>
              <w:bottom w:val="single" w:sz="4" w:space="0" w:color="auto"/>
            </w:tcBorders>
          </w:tcPr>
          <w:p w14:paraId="2C6A778F" w14:textId="77777777" w:rsidR="006256E4" w:rsidRDefault="006256E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6785" w14:textId="77777777" w:rsidR="006256E4" w:rsidRDefault="006256E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50021" w14:textId="77777777" w:rsidR="006256E4" w:rsidRPr="007C2097" w:rsidRDefault="006256E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56E4" w14:paraId="76CB4011" w14:textId="77777777" w:rsidTr="00D028DA">
        <w:tc>
          <w:tcPr>
            <w:tcW w:w="1843" w:type="dxa"/>
          </w:tcPr>
          <w:p w14:paraId="11B68FBE" w14:textId="77777777" w:rsidR="006256E4" w:rsidRDefault="006256E4" w:rsidP="00D028DA">
            <w:pPr>
              <w:pStyle w:val="CRCoverPage"/>
              <w:spacing w:after="0"/>
              <w:rPr>
                <w:b/>
                <w:i/>
                <w:noProof/>
                <w:sz w:val="8"/>
                <w:szCs w:val="8"/>
              </w:rPr>
            </w:pPr>
          </w:p>
        </w:tc>
        <w:tc>
          <w:tcPr>
            <w:tcW w:w="7797" w:type="dxa"/>
            <w:gridSpan w:val="10"/>
          </w:tcPr>
          <w:p w14:paraId="23B5214D" w14:textId="77777777" w:rsidR="006256E4" w:rsidRDefault="006256E4" w:rsidP="00D028DA">
            <w:pPr>
              <w:pStyle w:val="CRCoverPage"/>
              <w:spacing w:after="0"/>
              <w:rPr>
                <w:noProof/>
                <w:sz w:val="8"/>
                <w:szCs w:val="8"/>
              </w:rPr>
            </w:pPr>
          </w:p>
        </w:tc>
      </w:tr>
      <w:tr w:rsidR="006256E4" w14:paraId="2B1FD98C" w14:textId="77777777" w:rsidTr="00D028DA">
        <w:tc>
          <w:tcPr>
            <w:tcW w:w="2694" w:type="dxa"/>
            <w:gridSpan w:val="2"/>
            <w:tcBorders>
              <w:top w:val="single" w:sz="4" w:space="0" w:color="auto"/>
              <w:left w:val="single" w:sz="4" w:space="0" w:color="auto"/>
            </w:tcBorders>
          </w:tcPr>
          <w:p w14:paraId="6E65B5BF" w14:textId="77777777" w:rsidR="006256E4" w:rsidRDefault="006256E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A5E0A" w14:textId="77777777" w:rsidR="006256E4" w:rsidRDefault="006256E4" w:rsidP="00D028DA">
            <w:pPr>
              <w:pStyle w:val="CRCoverPage"/>
              <w:spacing w:after="0"/>
              <w:rPr>
                <w:lang w:val="en-US"/>
              </w:rPr>
            </w:pPr>
            <w:r>
              <w:rPr>
                <w:lang w:val="en-US"/>
              </w:rPr>
              <w:t xml:space="preserve"> Addressing CEPT WG FM56’s comments, as explained in on our contribution R4-2400xxxx:</w:t>
            </w:r>
          </w:p>
          <w:p w14:paraId="75F696FF" w14:textId="77777777" w:rsidR="006256E4" w:rsidRPr="00623182" w:rsidRDefault="006256E4" w:rsidP="006256E4">
            <w:pPr>
              <w:pStyle w:val="CRCoverPage"/>
              <w:numPr>
                <w:ilvl w:val="0"/>
                <w:numId w:val="19"/>
              </w:numPr>
              <w:spacing w:after="0"/>
              <w:rPr>
                <w:noProof/>
              </w:rPr>
            </w:pPr>
            <w:r>
              <w:rPr>
                <w:noProof/>
              </w:rPr>
              <w:t>The BS maximum output power limit for band n100 and band n101 is only for uncoordinated deployment and when an administration allows higher limit with mitigation measures. As the scope defined was UIC has been changed, not only consdiring unccordinated deployment, this limit applicability shall be clarified.</w:t>
            </w:r>
          </w:p>
          <w:p w14:paraId="100BAE06" w14:textId="77777777" w:rsidR="006256E4" w:rsidRDefault="006256E4" w:rsidP="00D028DA">
            <w:pPr>
              <w:pStyle w:val="CRCoverPage"/>
              <w:spacing w:after="0"/>
              <w:ind w:left="100"/>
              <w:rPr>
                <w:noProof/>
              </w:rPr>
            </w:pPr>
            <w:r>
              <w:rPr>
                <w:lang w:val="en-US"/>
              </w:rPr>
              <w:t>The additional OBUE requirement for band n100 is not needed and should be removed from the specification.</w:t>
            </w:r>
          </w:p>
        </w:tc>
      </w:tr>
      <w:tr w:rsidR="006256E4" w14:paraId="42D8E4B9" w14:textId="77777777" w:rsidTr="00D028DA">
        <w:tc>
          <w:tcPr>
            <w:tcW w:w="2694" w:type="dxa"/>
            <w:gridSpan w:val="2"/>
            <w:tcBorders>
              <w:left w:val="single" w:sz="4" w:space="0" w:color="auto"/>
            </w:tcBorders>
          </w:tcPr>
          <w:p w14:paraId="7FE9A0A1" w14:textId="77777777" w:rsidR="006256E4" w:rsidRDefault="006256E4" w:rsidP="00D028DA">
            <w:pPr>
              <w:pStyle w:val="CRCoverPage"/>
              <w:spacing w:after="0"/>
              <w:rPr>
                <w:b/>
                <w:i/>
                <w:noProof/>
                <w:sz w:val="8"/>
                <w:szCs w:val="8"/>
              </w:rPr>
            </w:pPr>
          </w:p>
        </w:tc>
        <w:tc>
          <w:tcPr>
            <w:tcW w:w="6946" w:type="dxa"/>
            <w:gridSpan w:val="9"/>
            <w:tcBorders>
              <w:right w:val="single" w:sz="4" w:space="0" w:color="auto"/>
            </w:tcBorders>
          </w:tcPr>
          <w:p w14:paraId="40C43959" w14:textId="77777777" w:rsidR="006256E4" w:rsidRDefault="006256E4" w:rsidP="00D028DA">
            <w:pPr>
              <w:pStyle w:val="CRCoverPage"/>
              <w:spacing w:after="0"/>
              <w:rPr>
                <w:noProof/>
                <w:sz w:val="8"/>
                <w:szCs w:val="8"/>
              </w:rPr>
            </w:pPr>
          </w:p>
        </w:tc>
      </w:tr>
      <w:tr w:rsidR="006256E4" w14:paraId="2B570F68" w14:textId="77777777" w:rsidTr="00D028DA">
        <w:tc>
          <w:tcPr>
            <w:tcW w:w="2694" w:type="dxa"/>
            <w:gridSpan w:val="2"/>
            <w:tcBorders>
              <w:left w:val="single" w:sz="4" w:space="0" w:color="auto"/>
            </w:tcBorders>
          </w:tcPr>
          <w:p w14:paraId="15CB5B6F" w14:textId="77777777" w:rsidR="006256E4" w:rsidRDefault="006256E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F7D14" w14:textId="77777777" w:rsidR="006256E4" w:rsidRDefault="006256E4" w:rsidP="00D028DA">
            <w:pPr>
              <w:pStyle w:val="CRCoverPage"/>
              <w:spacing w:after="0"/>
              <w:ind w:left="100"/>
              <w:rPr>
                <w:noProof/>
              </w:rPr>
            </w:pPr>
            <w:r>
              <w:rPr>
                <w:noProof/>
              </w:rPr>
              <w:t>Clarify the BS maximum output power limit for band n100 and band n101 is for uncoordinated deployment or when mitigation measures are considered by an administration.</w:t>
            </w:r>
          </w:p>
          <w:p w14:paraId="76EE343D" w14:textId="77777777" w:rsidR="006256E4" w:rsidRDefault="006256E4" w:rsidP="00D028DA">
            <w:pPr>
              <w:pStyle w:val="CRCoverPage"/>
              <w:spacing w:after="0"/>
              <w:ind w:left="100"/>
              <w:rPr>
                <w:noProof/>
              </w:rPr>
            </w:pPr>
            <w:r>
              <w:rPr>
                <w:noProof/>
              </w:rPr>
              <w:t>Remove n100 additional OBUE requirement</w:t>
            </w:r>
          </w:p>
        </w:tc>
      </w:tr>
      <w:tr w:rsidR="006256E4" w14:paraId="125BEA5F" w14:textId="77777777" w:rsidTr="00D028DA">
        <w:tc>
          <w:tcPr>
            <w:tcW w:w="2694" w:type="dxa"/>
            <w:gridSpan w:val="2"/>
            <w:tcBorders>
              <w:left w:val="single" w:sz="4" w:space="0" w:color="auto"/>
            </w:tcBorders>
          </w:tcPr>
          <w:p w14:paraId="45F6DD60" w14:textId="77777777" w:rsidR="006256E4" w:rsidRDefault="006256E4" w:rsidP="00D028DA">
            <w:pPr>
              <w:pStyle w:val="CRCoverPage"/>
              <w:spacing w:after="0"/>
              <w:rPr>
                <w:b/>
                <w:i/>
                <w:noProof/>
                <w:sz w:val="8"/>
                <w:szCs w:val="8"/>
              </w:rPr>
            </w:pPr>
          </w:p>
        </w:tc>
        <w:tc>
          <w:tcPr>
            <w:tcW w:w="6946" w:type="dxa"/>
            <w:gridSpan w:val="9"/>
            <w:tcBorders>
              <w:right w:val="single" w:sz="4" w:space="0" w:color="auto"/>
            </w:tcBorders>
          </w:tcPr>
          <w:p w14:paraId="2A97887D" w14:textId="77777777" w:rsidR="006256E4" w:rsidRDefault="006256E4" w:rsidP="00D028DA">
            <w:pPr>
              <w:pStyle w:val="CRCoverPage"/>
              <w:spacing w:after="0"/>
              <w:rPr>
                <w:noProof/>
                <w:sz w:val="8"/>
                <w:szCs w:val="8"/>
              </w:rPr>
            </w:pPr>
          </w:p>
        </w:tc>
      </w:tr>
      <w:tr w:rsidR="006256E4" w14:paraId="6201AED4" w14:textId="77777777" w:rsidTr="00D028DA">
        <w:tc>
          <w:tcPr>
            <w:tcW w:w="2694" w:type="dxa"/>
            <w:gridSpan w:val="2"/>
            <w:tcBorders>
              <w:left w:val="single" w:sz="4" w:space="0" w:color="auto"/>
              <w:bottom w:val="single" w:sz="4" w:space="0" w:color="auto"/>
            </w:tcBorders>
          </w:tcPr>
          <w:p w14:paraId="6B3AF282" w14:textId="77777777" w:rsidR="006256E4" w:rsidRDefault="006256E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667AD" w14:textId="77777777" w:rsidR="006256E4" w:rsidRDefault="006256E4" w:rsidP="00D028DA">
            <w:pPr>
              <w:pStyle w:val="CRCoverPage"/>
              <w:spacing w:after="0"/>
              <w:ind w:left="100"/>
              <w:rPr>
                <w:noProof/>
                <w:lang w:eastAsia="zh-CN"/>
              </w:rPr>
            </w:pPr>
            <w:r>
              <w:rPr>
                <w:noProof/>
                <w:lang w:eastAsia="zh-CN"/>
              </w:rPr>
              <w:t>The maximum output power limit would be too restrictive.</w:t>
            </w:r>
          </w:p>
          <w:p w14:paraId="0C743AD5" w14:textId="77777777" w:rsidR="006256E4" w:rsidRDefault="006256E4" w:rsidP="00D028DA">
            <w:pPr>
              <w:pStyle w:val="CRCoverPage"/>
              <w:spacing w:after="0"/>
              <w:ind w:left="100"/>
              <w:rPr>
                <w:noProof/>
              </w:rPr>
            </w:pPr>
            <w:r>
              <w:rPr>
                <w:noProof/>
                <w:lang w:eastAsia="zh-CN"/>
              </w:rPr>
              <w:t>Useless requirement will remain in the specification, adding not relevant testing.</w:t>
            </w:r>
          </w:p>
        </w:tc>
      </w:tr>
      <w:tr w:rsidR="006256E4" w14:paraId="41D5528E" w14:textId="77777777" w:rsidTr="00D028DA">
        <w:tc>
          <w:tcPr>
            <w:tcW w:w="2694" w:type="dxa"/>
            <w:gridSpan w:val="2"/>
          </w:tcPr>
          <w:p w14:paraId="759CF6B8" w14:textId="77777777" w:rsidR="006256E4" w:rsidRDefault="006256E4" w:rsidP="00D028DA">
            <w:pPr>
              <w:pStyle w:val="CRCoverPage"/>
              <w:spacing w:after="0"/>
              <w:rPr>
                <w:b/>
                <w:i/>
                <w:noProof/>
                <w:sz w:val="8"/>
                <w:szCs w:val="8"/>
              </w:rPr>
            </w:pPr>
          </w:p>
        </w:tc>
        <w:tc>
          <w:tcPr>
            <w:tcW w:w="6946" w:type="dxa"/>
            <w:gridSpan w:val="9"/>
          </w:tcPr>
          <w:p w14:paraId="21B1ECC7" w14:textId="77777777" w:rsidR="006256E4" w:rsidRDefault="006256E4" w:rsidP="00D028DA">
            <w:pPr>
              <w:pStyle w:val="CRCoverPage"/>
              <w:spacing w:after="0"/>
              <w:rPr>
                <w:noProof/>
                <w:sz w:val="8"/>
                <w:szCs w:val="8"/>
              </w:rPr>
            </w:pPr>
          </w:p>
        </w:tc>
      </w:tr>
      <w:tr w:rsidR="006256E4" w14:paraId="0EDE99DF" w14:textId="77777777" w:rsidTr="00D028DA">
        <w:tc>
          <w:tcPr>
            <w:tcW w:w="2694" w:type="dxa"/>
            <w:gridSpan w:val="2"/>
            <w:tcBorders>
              <w:top w:val="single" w:sz="4" w:space="0" w:color="auto"/>
              <w:left w:val="single" w:sz="4" w:space="0" w:color="auto"/>
            </w:tcBorders>
          </w:tcPr>
          <w:p w14:paraId="2FCCD745" w14:textId="77777777" w:rsidR="006256E4" w:rsidRDefault="006256E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490E" w14:textId="77777777" w:rsidR="006256E4" w:rsidRDefault="006256E4" w:rsidP="00D028DA">
            <w:pPr>
              <w:pStyle w:val="CRCoverPage"/>
              <w:spacing w:after="0"/>
              <w:ind w:left="100"/>
              <w:rPr>
                <w:noProof/>
              </w:rPr>
            </w:pPr>
            <w:r>
              <w:rPr>
                <w:noProof/>
              </w:rPr>
              <w:t xml:space="preserve">6.2.4, </w:t>
            </w:r>
            <w:r w:rsidRPr="004663C9">
              <w:rPr>
                <w:rFonts w:eastAsiaTheme="minorEastAsia"/>
              </w:rPr>
              <w:t>6.6.4.2.5.</w:t>
            </w:r>
            <w:r>
              <w:rPr>
                <w:rFonts w:eastAsiaTheme="minorEastAsia"/>
              </w:rPr>
              <w:t>7</w:t>
            </w:r>
          </w:p>
        </w:tc>
      </w:tr>
      <w:tr w:rsidR="006256E4" w14:paraId="3897A715" w14:textId="77777777" w:rsidTr="00D028DA">
        <w:tc>
          <w:tcPr>
            <w:tcW w:w="2694" w:type="dxa"/>
            <w:gridSpan w:val="2"/>
            <w:tcBorders>
              <w:left w:val="single" w:sz="4" w:space="0" w:color="auto"/>
            </w:tcBorders>
          </w:tcPr>
          <w:p w14:paraId="0CC1B630" w14:textId="77777777" w:rsidR="006256E4" w:rsidRDefault="006256E4" w:rsidP="00D028DA">
            <w:pPr>
              <w:pStyle w:val="CRCoverPage"/>
              <w:spacing w:after="0"/>
              <w:rPr>
                <w:b/>
                <w:i/>
                <w:noProof/>
                <w:sz w:val="8"/>
                <w:szCs w:val="8"/>
              </w:rPr>
            </w:pPr>
          </w:p>
        </w:tc>
        <w:tc>
          <w:tcPr>
            <w:tcW w:w="6946" w:type="dxa"/>
            <w:gridSpan w:val="9"/>
            <w:tcBorders>
              <w:right w:val="single" w:sz="4" w:space="0" w:color="auto"/>
            </w:tcBorders>
          </w:tcPr>
          <w:p w14:paraId="7E770F6C" w14:textId="77777777" w:rsidR="006256E4" w:rsidRDefault="006256E4" w:rsidP="00D028DA">
            <w:pPr>
              <w:pStyle w:val="CRCoverPage"/>
              <w:spacing w:after="0"/>
              <w:rPr>
                <w:noProof/>
                <w:sz w:val="8"/>
                <w:szCs w:val="8"/>
              </w:rPr>
            </w:pPr>
          </w:p>
        </w:tc>
      </w:tr>
      <w:tr w:rsidR="006256E4" w14:paraId="2239B1BE" w14:textId="77777777" w:rsidTr="00D028DA">
        <w:tc>
          <w:tcPr>
            <w:tcW w:w="2694" w:type="dxa"/>
            <w:gridSpan w:val="2"/>
            <w:tcBorders>
              <w:left w:val="single" w:sz="4" w:space="0" w:color="auto"/>
            </w:tcBorders>
          </w:tcPr>
          <w:p w14:paraId="2CF1AC6B" w14:textId="77777777" w:rsidR="006256E4" w:rsidRDefault="006256E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04BE7" w14:textId="77777777" w:rsidR="006256E4" w:rsidRDefault="006256E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CBE40" w14:textId="77777777" w:rsidR="006256E4" w:rsidRDefault="006256E4" w:rsidP="00D028DA">
            <w:pPr>
              <w:pStyle w:val="CRCoverPage"/>
              <w:spacing w:after="0"/>
              <w:jc w:val="center"/>
              <w:rPr>
                <w:b/>
                <w:caps/>
                <w:noProof/>
              </w:rPr>
            </w:pPr>
            <w:r>
              <w:rPr>
                <w:b/>
                <w:caps/>
                <w:noProof/>
              </w:rPr>
              <w:t>N</w:t>
            </w:r>
          </w:p>
        </w:tc>
        <w:tc>
          <w:tcPr>
            <w:tcW w:w="2977" w:type="dxa"/>
            <w:gridSpan w:val="4"/>
          </w:tcPr>
          <w:p w14:paraId="7ABB7536" w14:textId="77777777" w:rsidR="006256E4" w:rsidRDefault="006256E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CA244" w14:textId="77777777" w:rsidR="006256E4" w:rsidRDefault="006256E4" w:rsidP="00D028DA">
            <w:pPr>
              <w:pStyle w:val="CRCoverPage"/>
              <w:spacing w:after="0"/>
              <w:ind w:left="99"/>
              <w:rPr>
                <w:noProof/>
              </w:rPr>
            </w:pPr>
          </w:p>
        </w:tc>
      </w:tr>
      <w:tr w:rsidR="006256E4" w14:paraId="146D611A" w14:textId="77777777" w:rsidTr="00D028DA">
        <w:tc>
          <w:tcPr>
            <w:tcW w:w="2694" w:type="dxa"/>
            <w:gridSpan w:val="2"/>
            <w:tcBorders>
              <w:left w:val="single" w:sz="4" w:space="0" w:color="auto"/>
            </w:tcBorders>
          </w:tcPr>
          <w:p w14:paraId="1A6491DA" w14:textId="77777777" w:rsidR="006256E4" w:rsidRDefault="006256E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3C2B25" w14:textId="77777777" w:rsidR="006256E4" w:rsidRDefault="006256E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FE0D6" w14:textId="77777777" w:rsidR="006256E4" w:rsidRDefault="006256E4" w:rsidP="00D028DA">
            <w:pPr>
              <w:pStyle w:val="CRCoverPage"/>
              <w:spacing w:after="0"/>
              <w:jc w:val="center"/>
              <w:rPr>
                <w:b/>
                <w:caps/>
                <w:noProof/>
              </w:rPr>
            </w:pPr>
            <w:r>
              <w:rPr>
                <w:b/>
                <w:caps/>
                <w:noProof/>
              </w:rPr>
              <w:t>X</w:t>
            </w:r>
          </w:p>
        </w:tc>
        <w:tc>
          <w:tcPr>
            <w:tcW w:w="2977" w:type="dxa"/>
            <w:gridSpan w:val="4"/>
          </w:tcPr>
          <w:p w14:paraId="2D716D00" w14:textId="77777777" w:rsidR="006256E4" w:rsidRDefault="006256E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6B1E" w14:textId="77777777" w:rsidR="006256E4" w:rsidRDefault="006256E4" w:rsidP="00D028DA">
            <w:pPr>
              <w:pStyle w:val="CRCoverPage"/>
              <w:spacing w:after="0"/>
              <w:ind w:left="99"/>
              <w:rPr>
                <w:noProof/>
              </w:rPr>
            </w:pPr>
            <w:r>
              <w:rPr>
                <w:noProof/>
              </w:rPr>
              <w:t xml:space="preserve">TS/TR ... CR ... </w:t>
            </w:r>
          </w:p>
        </w:tc>
      </w:tr>
      <w:tr w:rsidR="006256E4" w14:paraId="261CA1DF" w14:textId="77777777" w:rsidTr="00D028DA">
        <w:tc>
          <w:tcPr>
            <w:tcW w:w="2694" w:type="dxa"/>
            <w:gridSpan w:val="2"/>
            <w:tcBorders>
              <w:left w:val="single" w:sz="4" w:space="0" w:color="auto"/>
            </w:tcBorders>
          </w:tcPr>
          <w:p w14:paraId="4332D805" w14:textId="77777777" w:rsidR="006256E4" w:rsidRDefault="006256E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60CCA" w14:textId="77777777" w:rsidR="006256E4" w:rsidRDefault="006256E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5541B" w14:textId="77777777" w:rsidR="006256E4" w:rsidRDefault="006256E4" w:rsidP="00D028DA">
            <w:pPr>
              <w:pStyle w:val="CRCoverPage"/>
              <w:spacing w:after="0"/>
              <w:jc w:val="center"/>
              <w:rPr>
                <w:b/>
                <w:caps/>
                <w:noProof/>
              </w:rPr>
            </w:pPr>
          </w:p>
        </w:tc>
        <w:tc>
          <w:tcPr>
            <w:tcW w:w="2977" w:type="dxa"/>
            <w:gridSpan w:val="4"/>
          </w:tcPr>
          <w:p w14:paraId="1B288EE4" w14:textId="77777777" w:rsidR="006256E4" w:rsidRDefault="006256E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E76B3" w14:textId="77777777" w:rsidR="006256E4" w:rsidRDefault="006256E4" w:rsidP="00D028DA">
            <w:pPr>
              <w:pStyle w:val="CRCoverPage"/>
              <w:spacing w:after="0"/>
              <w:ind w:left="99"/>
              <w:rPr>
                <w:noProof/>
              </w:rPr>
            </w:pPr>
            <w:r>
              <w:rPr>
                <w:noProof/>
              </w:rPr>
              <w:t>TS 38.141-1</w:t>
            </w:r>
          </w:p>
        </w:tc>
      </w:tr>
      <w:tr w:rsidR="006256E4" w14:paraId="4D75ED28" w14:textId="77777777" w:rsidTr="00D028DA">
        <w:tc>
          <w:tcPr>
            <w:tcW w:w="2694" w:type="dxa"/>
            <w:gridSpan w:val="2"/>
            <w:tcBorders>
              <w:left w:val="single" w:sz="4" w:space="0" w:color="auto"/>
            </w:tcBorders>
          </w:tcPr>
          <w:p w14:paraId="337AB0C5" w14:textId="77777777" w:rsidR="006256E4" w:rsidRDefault="006256E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375B" w14:textId="77777777" w:rsidR="006256E4" w:rsidRDefault="006256E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63F8" w14:textId="77777777" w:rsidR="006256E4" w:rsidRDefault="006256E4" w:rsidP="00D028DA">
            <w:pPr>
              <w:pStyle w:val="CRCoverPage"/>
              <w:spacing w:after="0"/>
              <w:jc w:val="center"/>
              <w:rPr>
                <w:b/>
                <w:caps/>
                <w:noProof/>
              </w:rPr>
            </w:pPr>
            <w:r>
              <w:rPr>
                <w:b/>
                <w:caps/>
                <w:noProof/>
              </w:rPr>
              <w:t>X</w:t>
            </w:r>
          </w:p>
        </w:tc>
        <w:tc>
          <w:tcPr>
            <w:tcW w:w="2977" w:type="dxa"/>
            <w:gridSpan w:val="4"/>
          </w:tcPr>
          <w:p w14:paraId="4DBBE6A0" w14:textId="77777777" w:rsidR="006256E4" w:rsidRDefault="006256E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B778B" w14:textId="77777777" w:rsidR="006256E4" w:rsidRDefault="006256E4" w:rsidP="00D028DA">
            <w:pPr>
              <w:pStyle w:val="CRCoverPage"/>
              <w:spacing w:after="0"/>
              <w:ind w:left="99"/>
              <w:rPr>
                <w:noProof/>
              </w:rPr>
            </w:pPr>
            <w:r>
              <w:rPr>
                <w:noProof/>
              </w:rPr>
              <w:t xml:space="preserve">TS/TR ... CR ... </w:t>
            </w:r>
          </w:p>
        </w:tc>
      </w:tr>
      <w:tr w:rsidR="006256E4" w14:paraId="79DBF49E" w14:textId="77777777" w:rsidTr="00D028DA">
        <w:tc>
          <w:tcPr>
            <w:tcW w:w="2694" w:type="dxa"/>
            <w:gridSpan w:val="2"/>
            <w:tcBorders>
              <w:left w:val="single" w:sz="4" w:space="0" w:color="auto"/>
            </w:tcBorders>
          </w:tcPr>
          <w:p w14:paraId="4017F352" w14:textId="77777777" w:rsidR="006256E4" w:rsidRDefault="006256E4" w:rsidP="00D028DA">
            <w:pPr>
              <w:pStyle w:val="CRCoverPage"/>
              <w:spacing w:after="0"/>
              <w:rPr>
                <w:b/>
                <w:i/>
                <w:noProof/>
              </w:rPr>
            </w:pPr>
          </w:p>
        </w:tc>
        <w:tc>
          <w:tcPr>
            <w:tcW w:w="6946" w:type="dxa"/>
            <w:gridSpan w:val="9"/>
            <w:tcBorders>
              <w:right w:val="single" w:sz="4" w:space="0" w:color="auto"/>
            </w:tcBorders>
          </w:tcPr>
          <w:p w14:paraId="71DE57D2" w14:textId="77777777" w:rsidR="006256E4" w:rsidRDefault="006256E4" w:rsidP="00D028DA">
            <w:pPr>
              <w:pStyle w:val="CRCoverPage"/>
              <w:spacing w:after="0"/>
              <w:rPr>
                <w:noProof/>
              </w:rPr>
            </w:pPr>
          </w:p>
        </w:tc>
      </w:tr>
      <w:tr w:rsidR="006256E4" w14:paraId="3F064348" w14:textId="77777777" w:rsidTr="00D028DA">
        <w:tc>
          <w:tcPr>
            <w:tcW w:w="2694" w:type="dxa"/>
            <w:gridSpan w:val="2"/>
            <w:tcBorders>
              <w:left w:val="single" w:sz="4" w:space="0" w:color="auto"/>
              <w:bottom w:val="single" w:sz="4" w:space="0" w:color="auto"/>
            </w:tcBorders>
          </w:tcPr>
          <w:p w14:paraId="06444FCE" w14:textId="77777777" w:rsidR="006256E4" w:rsidRDefault="006256E4"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655CD" w14:textId="77777777" w:rsidR="006256E4" w:rsidRDefault="006256E4" w:rsidP="00D028DA">
            <w:pPr>
              <w:pStyle w:val="CRCoverPage"/>
              <w:spacing w:after="0"/>
              <w:ind w:left="100"/>
              <w:rPr>
                <w:noProof/>
              </w:rPr>
            </w:pPr>
          </w:p>
        </w:tc>
      </w:tr>
      <w:tr w:rsidR="006256E4" w:rsidRPr="008863B9" w14:paraId="243F2A31" w14:textId="77777777" w:rsidTr="00D028DA">
        <w:tc>
          <w:tcPr>
            <w:tcW w:w="2694" w:type="dxa"/>
            <w:gridSpan w:val="2"/>
            <w:tcBorders>
              <w:top w:val="single" w:sz="4" w:space="0" w:color="auto"/>
              <w:bottom w:val="single" w:sz="4" w:space="0" w:color="auto"/>
            </w:tcBorders>
          </w:tcPr>
          <w:p w14:paraId="6E5008A1" w14:textId="77777777" w:rsidR="006256E4" w:rsidRPr="008863B9" w:rsidRDefault="006256E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802C6" w14:textId="77777777" w:rsidR="006256E4" w:rsidRPr="008863B9" w:rsidRDefault="006256E4" w:rsidP="00D028DA">
            <w:pPr>
              <w:pStyle w:val="CRCoverPage"/>
              <w:spacing w:after="0"/>
              <w:ind w:left="100"/>
              <w:rPr>
                <w:noProof/>
                <w:sz w:val="8"/>
                <w:szCs w:val="8"/>
              </w:rPr>
            </w:pPr>
          </w:p>
        </w:tc>
      </w:tr>
      <w:tr w:rsidR="006256E4" w14:paraId="0AC0280E" w14:textId="77777777" w:rsidTr="00D028DA">
        <w:tc>
          <w:tcPr>
            <w:tcW w:w="2694" w:type="dxa"/>
            <w:gridSpan w:val="2"/>
            <w:tcBorders>
              <w:top w:val="single" w:sz="4" w:space="0" w:color="auto"/>
              <w:left w:val="single" w:sz="4" w:space="0" w:color="auto"/>
              <w:bottom w:val="single" w:sz="4" w:space="0" w:color="auto"/>
            </w:tcBorders>
          </w:tcPr>
          <w:p w14:paraId="26425F7C" w14:textId="77777777" w:rsidR="006256E4" w:rsidRDefault="006256E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5EF0A" w14:textId="77777777" w:rsidR="006256E4" w:rsidRDefault="006256E4" w:rsidP="00D028DA">
            <w:pPr>
              <w:pStyle w:val="CRCoverPage"/>
              <w:spacing w:after="0"/>
              <w:ind w:left="100"/>
              <w:rPr>
                <w:noProof/>
              </w:rPr>
            </w:pPr>
          </w:p>
        </w:tc>
      </w:tr>
    </w:tbl>
    <w:p w14:paraId="08CD5743" w14:textId="77777777" w:rsidR="006256E4" w:rsidRDefault="006256E4" w:rsidP="006256E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4DEC375" w14:textId="77777777" w:rsidR="003D0F35" w:rsidRPr="00F95B02" w:rsidRDefault="003D0F35" w:rsidP="003D0F35">
      <w:pPr>
        <w:pStyle w:val="Heading3"/>
      </w:pPr>
      <w:bookmarkStart w:id="33" w:name="_Toc21127453"/>
      <w:bookmarkStart w:id="34" w:name="_Toc29811659"/>
      <w:bookmarkStart w:id="35" w:name="_Toc36817211"/>
      <w:bookmarkStart w:id="36" w:name="_Toc37260127"/>
      <w:bookmarkStart w:id="37" w:name="_Toc37267515"/>
      <w:bookmarkStart w:id="38" w:name="_Toc44712117"/>
      <w:bookmarkStart w:id="39" w:name="_Toc45893430"/>
      <w:bookmarkStart w:id="40" w:name="_Toc53178157"/>
      <w:bookmarkStart w:id="41" w:name="_Toc53178608"/>
      <w:bookmarkStart w:id="42" w:name="_Toc61178834"/>
      <w:bookmarkStart w:id="43" w:name="_Toc61179304"/>
      <w:bookmarkStart w:id="44" w:name="_Toc67916600"/>
      <w:bookmarkStart w:id="45" w:name="_Toc74663198"/>
      <w:bookmarkStart w:id="46" w:name="_Toc82621738"/>
      <w:bookmarkStart w:id="47" w:name="_Toc90422585"/>
      <w:bookmarkStart w:id="48" w:name="_Toc106782778"/>
      <w:bookmarkStart w:id="49" w:name="_Toc107311669"/>
      <w:bookmarkStart w:id="50" w:name="_Toc107419253"/>
      <w:bookmarkStart w:id="51" w:name="_Toc107474880"/>
      <w:bookmarkStart w:id="52" w:name="_Toc114255473"/>
      <w:bookmarkStart w:id="53" w:name="_Toc115186153"/>
      <w:bookmarkStart w:id="54" w:name="_Toc123048967"/>
      <w:bookmarkStart w:id="55" w:name="_Toc123051886"/>
      <w:bookmarkStart w:id="56" w:name="_Toc123716891"/>
      <w:bookmarkStart w:id="57" w:name="_Toc124156799"/>
      <w:bookmarkStart w:id="58" w:name="_Toc124265171"/>
      <w:bookmarkStart w:id="59" w:name="_Toc131687303"/>
      <w:bookmarkStart w:id="60" w:name="_Toc138840845"/>
      <w:bookmarkStart w:id="61" w:name="_Toc1565665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95B02">
        <w:t>6.2.4</w:t>
      </w:r>
      <w:r w:rsidRPr="00F95B02">
        <w:tab/>
        <w:t>Additional requirements (regional)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0FD2496" w14:textId="77777777" w:rsidR="003D0F35" w:rsidRPr="003D0638" w:rsidRDefault="003D0F35" w:rsidP="003D0F35">
      <w:r w:rsidRPr="003D0638">
        <w:t>In certain regions, additional regional requirements may apply.</w:t>
      </w:r>
    </w:p>
    <w:p w14:paraId="6A717A76" w14:textId="77777777" w:rsidR="003D0F35" w:rsidRDefault="003D0F35" w:rsidP="003D0F35">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E73F742" w14:textId="2EEB9D50" w:rsidR="003D0F35" w:rsidRDefault="003D0F35" w:rsidP="003D0F35">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MHz</w:t>
      </w:r>
      <w:ins w:id="62" w:author="D. Everaere" w:date="2024-01-28T16:09:00Z">
        <w:r w:rsidR="00DF006C">
          <w:t xml:space="preserve"> for uncoordinated deployment</w:t>
        </w:r>
      </w:ins>
      <w:ins w:id="63" w:author="D. Everaere" w:date="2024-01-28T16:12:00Z">
        <w:r w:rsidR="00AF18D9">
          <w:t xml:space="preserve"> </w:t>
        </w:r>
      </w:ins>
      <w:ins w:id="64" w:author="D. Everaere" w:date="2024-01-28T16:18:00Z">
        <w:r w:rsidR="006E0DA5">
          <w:t>and</w:t>
        </w:r>
      </w:ins>
      <w:ins w:id="65" w:author="D. Everaere" w:date="2024-01-28T16:12:00Z">
        <w:r w:rsidR="00AF18D9">
          <w:t xml:space="preserve"> when an administration </w:t>
        </w:r>
      </w:ins>
      <w:ins w:id="66" w:author="D. Everaere" w:date="2024-01-28T16:18:00Z">
        <w:r w:rsidR="006E0DA5">
          <w:t xml:space="preserve">doesn’t </w:t>
        </w:r>
      </w:ins>
      <w:ins w:id="67" w:author="D. Everaere" w:date="2024-01-28T16:12:00Z">
        <w:r w:rsidR="00AF18D9">
          <w:t xml:space="preserve">allow higher </w:t>
        </w:r>
        <w:r w:rsidR="00AC1397">
          <w:t xml:space="preserve">limit </w:t>
        </w:r>
      </w:ins>
      <w:ins w:id="68" w:author="D. Everaere" w:date="2024-02-16T17:11:00Z">
        <w:r w:rsidR="00A82B26">
          <w:t xml:space="preserve">considering additional </w:t>
        </w:r>
      </w:ins>
      <w:ins w:id="69" w:author="D. Everaere" w:date="2024-01-28T16:12:00Z">
        <w:r w:rsidR="002B55C8">
          <w:t>mitigation measures</w:t>
        </w:r>
      </w:ins>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p>
    <w:p w14:paraId="61E15227" w14:textId="77777777" w:rsidR="003D0F35" w:rsidRDefault="003D0F35" w:rsidP="003D0F35">
      <w:pPr>
        <w:pStyle w:val="NO"/>
        <w:rPr>
          <w:lang w:val="en-US"/>
        </w:rPr>
      </w:pPr>
      <w:r w:rsidRPr="00C91479">
        <w:rPr>
          <w:lang w:val="en-US"/>
        </w:rPr>
        <w:t>NOTE: for more details on the maximum level derivation, refer to TR 38.853 [</w:t>
      </w:r>
      <w:r>
        <w:rPr>
          <w:lang w:val="en-US"/>
        </w:rPr>
        <w:t>23</w:t>
      </w:r>
      <w:r w:rsidRPr="00C91479">
        <w:rPr>
          <w:lang w:val="en-US"/>
        </w:rPr>
        <w:t>]</w:t>
      </w:r>
      <w:r>
        <w:rPr>
          <w:lang w:val="en-US"/>
        </w:rPr>
        <w:t>.</w:t>
      </w:r>
    </w:p>
    <w:p w14:paraId="1C197E55" w14:textId="77777777" w:rsidR="003D0F35" w:rsidRPr="00C91479" w:rsidRDefault="003D0F35" w:rsidP="003D0F35">
      <w:pPr>
        <w:pStyle w:val="NO"/>
      </w:pPr>
    </w:p>
    <w:p w14:paraId="469607B0" w14:textId="77777777" w:rsidR="002E781D" w:rsidRDefault="003D0F35" w:rsidP="003D0F35">
      <w:pPr>
        <w:rPr>
          <w:ins w:id="70" w:author="D. Everaere" w:date="2024-02-16T17:13:00Z"/>
        </w:rPr>
      </w:pPr>
      <w:r>
        <w:t xml:space="preserve">For band n101 in CEPT countries, </w:t>
      </w:r>
      <w:proofErr w:type="spellStart"/>
      <w:r>
        <w:t>P</w:t>
      </w:r>
      <w:r>
        <w:rPr>
          <w:vertAlign w:val="subscript"/>
        </w:rPr>
        <w:t>rated,c,AC</w:t>
      </w:r>
      <w:proofErr w:type="spellEnd"/>
      <w:r>
        <w:t xml:space="preserve"> shall not exceed 51 dBm/10MHz or 48 dBm/5MHz</w:t>
      </w:r>
      <w:ins w:id="71" w:author="D. Everaere" w:date="2024-01-28T16:10:00Z">
        <w:r w:rsidR="00A8578E" w:rsidRPr="00A8578E">
          <w:t xml:space="preserve"> </w:t>
        </w:r>
        <w:r w:rsidR="00A8578E">
          <w:t>for uncoordinated deployment</w:t>
        </w:r>
      </w:ins>
      <w:ins w:id="72" w:author="D. Everaere" w:date="2024-01-28T16:12:00Z">
        <w:r w:rsidR="002B55C8">
          <w:t xml:space="preserve"> </w:t>
        </w:r>
      </w:ins>
      <w:ins w:id="73" w:author="D. Everaere" w:date="2024-01-28T16:13:00Z">
        <w:r w:rsidR="002B55C8">
          <w:t xml:space="preserve">for uncoordinated deployment </w:t>
        </w:r>
      </w:ins>
      <w:ins w:id="74" w:author="D. Everaere" w:date="2024-01-28T16:18:00Z">
        <w:r w:rsidR="0038439F">
          <w:t>and</w:t>
        </w:r>
      </w:ins>
      <w:ins w:id="75" w:author="D. Everaere" w:date="2024-01-28T16:13:00Z">
        <w:r w:rsidR="002B55C8">
          <w:t xml:space="preserve"> when an administration </w:t>
        </w:r>
      </w:ins>
      <w:ins w:id="76" w:author="D. Everaere" w:date="2024-01-28T16:18:00Z">
        <w:r w:rsidR="0038439F">
          <w:t xml:space="preserve">doesn’t allow </w:t>
        </w:r>
      </w:ins>
      <w:proofErr w:type="spellStart"/>
      <w:ins w:id="77" w:author="D. Everaere" w:date="2024-01-28T16:13:00Z">
        <w:r w:rsidR="002B55C8">
          <w:t>allow</w:t>
        </w:r>
        <w:proofErr w:type="spellEnd"/>
        <w:r w:rsidR="002B55C8">
          <w:t xml:space="preserve"> higher </w:t>
        </w:r>
      </w:ins>
      <w:ins w:id="78" w:author="D. Everaere" w:date="2024-01-28T16:18:00Z">
        <w:r w:rsidR="0038439F">
          <w:t xml:space="preserve">limit </w:t>
        </w:r>
      </w:ins>
      <w:ins w:id="79" w:author="D. Everaere" w:date="2024-02-16T17:13:00Z">
        <w:r w:rsidR="00F25E99">
          <w:t xml:space="preserve">considering additional </w:t>
        </w:r>
      </w:ins>
      <w:ins w:id="80" w:author="D. Everaere" w:date="2024-01-28T16:13:00Z">
        <w:r w:rsidR="002B55C8">
          <w:t>mitigation measures</w:t>
        </w:r>
      </w:ins>
      <w:r>
        <w:t xml:space="preserve">. This limit is derived from ECC Decision(20)02 [21] assuming a 18 </w:t>
      </w:r>
      <w:proofErr w:type="spellStart"/>
      <w:r>
        <w:t>dBi</w:t>
      </w:r>
      <w:proofErr w:type="spellEnd"/>
      <w:r>
        <w:t xml:space="preserve">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19104664" w14:textId="786E9D50" w:rsidR="003D0F35" w:rsidRPr="00C54509" w:rsidRDefault="003D0F35" w:rsidP="002E781D">
      <w:pPr>
        <w:ind w:firstLine="284"/>
      </w:pPr>
      <w:r w:rsidRPr="00C91479">
        <w:rPr>
          <w:lang w:val="en-US"/>
        </w:rPr>
        <w:t>NOTE: for more details on the maximum level derivation, refer to TR 38.852 [</w:t>
      </w:r>
      <w:r>
        <w:rPr>
          <w:lang w:val="en-US"/>
        </w:rPr>
        <w:t>22</w:t>
      </w:r>
      <w:r w:rsidRPr="00C91479">
        <w:rPr>
          <w:lang w:val="en-US"/>
        </w:rPr>
        <w:t>]</w:t>
      </w:r>
      <w:r>
        <w:rPr>
          <w:lang w:val="en-US"/>
        </w:rPr>
        <w:t>.</w:t>
      </w:r>
    </w:p>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0B2BE7" w14:textId="77777777" w:rsidR="00E71511" w:rsidRDefault="00E71511" w:rsidP="00E71511">
      <w:pPr>
        <w:rPr>
          <w:i/>
          <w:color w:val="0000FF"/>
          <w:lang w:eastAsia="zh-CN"/>
        </w:rPr>
      </w:pPr>
    </w:p>
    <w:p w14:paraId="0BBF45FF" w14:textId="64F487D0" w:rsidR="00E71511" w:rsidRPr="00C27D13" w:rsidRDefault="00E71511" w:rsidP="00E7151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27056" w14:textId="06A849CE" w:rsidR="00551E60" w:rsidDel="00241ABB" w:rsidRDefault="00551E60" w:rsidP="00241ABB">
      <w:pPr>
        <w:pStyle w:val="TAN"/>
        <w:spacing w:before="120" w:after="180"/>
        <w:ind w:left="1985" w:hanging="1985"/>
        <w:rPr>
          <w:del w:id="81" w:author="D. Everaere" w:date="2024-01-28T16:04:00Z"/>
          <w:rFonts w:eastAsiaTheme="minorEastAsia"/>
        </w:rPr>
      </w:pPr>
      <w:r w:rsidRPr="004663C9">
        <w:rPr>
          <w:rFonts w:eastAsiaTheme="minorEastAsia"/>
        </w:rPr>
        <w:t>6.6.4.2.5.</w:t>
      </w:r>
      <w:r>
        <w:rPr>
          <w:rFonts w:eastAsiaTheme="minorEastAsia"/>
        </w:rPr>
        <w:t>7</w:t>
      </w:r>
      <w:r w:rsidRPr="004663C9">
        <w:rPr>
          <w:rFonts w:eastAsiaTheme="minorEastAsia"/>
        </w:rPr>
        <w:tab/>
      </w:r>
      <w:ins w:id="82" w:author="D. Everaere" w:date="2024-01-28T16:04:00Z">
        <w:r w:rsidR="00241ABB">
          <w:rPr>
            <w:rFonts w:eastAsiaTheme="minorEastAsia"/>
          </w:rPr>
          <w:t xml:space="preserve">void </w:t>
        </w:r>
      </w:ins>
      <w:del w:id="83" w:author="D. Everaere" w:date="2024-01-28T16:04:00Z">
        <w:r w:rsidRPr="004663C9" w:rsidDel="00241ABB">
          <w:rPr>
            <w:rFonts w:eastAsiaTheme="minorEastAsia"/>
          </w:rPr>
          <w:delText>Additional operating band unwanted emissions limits for Band n</w:delText>
        </w:r>
        <w:r w:rsidDel="00241ABB">
          <w:rPr>
            <w:rFonts w:eastAsiaTheme="minorEastAsia"/>
          </w:rPr>
          <w:delText>100</w:delText>
        </w:r>
      </w:del>
    </w:p>
    <w:p w14:paraId="6F3C6A4E" w14:textId="61D6008C" w:rsidR="00551E60" w:rsidDel="00241ABB" w:rsidRDefault="00551E60" w:rsidP="00241ABB">
      <w:pPr>
        <w:pStyle w:val="H6"/>
        <w:rPr>
          <w:del w:id="84" w:author="D. Everaere" w:date="2024-01-28T16:04:00Z"/>
        </w:rPr>
      </w:pPr>
      <w:del w:id="85" w:author="D. Everaere" w:date="2024-01-28T16:04:00Z">
        <w:r w:rsidRPr="004663C9" w:rsidDel="00241ABB">
          <w:delText>In CEPT countr</w:delText>
        </w:r>
        <w:r w:rsidDel="00241ABB">
          <w:delText>ies where ECC Decision(20)02 [21] applies, the emissions of the WA BS shall not exceed the maximum levels specified in table 6.6.4.5.7-1.</w:delText>
        </w:r>
      </w:del>
    </w:p>
    <w:p w14:paraId="7BC73515" w14:textId="0A33CB5C" w:rsidR="00551E60" w:rsidRPr="00F95B02" w:rsidRDefault="00551E60" w:rsidP="00241ABB">
      <w:pPr>
        <w:pStyle w:val="TAN"/>
        <w:spacing w:before="120" w:after="180"/>
        <w:ind w:left="1985" w:hanging="1985"/>
        <w:rPr>
          <w:rFonts w:cs="v5.0.0"/>
        </w:rPr>
      </w:pPr>
      <w:del w:id="86" w:author="D. Everaere" w:date="2024-01-28T16:04:00Z">
        <w:r w:rsidRPr="00F95B02" w:rsidDel="00241ABB">
          <w:delText>Table 6.6.4.2.5.</w:delText>
        </w:r>
        <w:r w:rsidDel="00241ABB">
          <w:delText>7</w:delText>
        </w:r>
        <w:r w:rsidRPr="00F95B02" w:rsidDel="00241ABB">
          <w:delText>-1: Additional operating band unwanted emission limits for Band n</w:delText>
        </w:r>
        <w:r w:rsidDel="00241ABB">
          <w:delText>100</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551E60" w:rsidRPr="004971A5" w:rsidDel="00241ABB" w14:paraId="49312127" w14:textId="321C21E4" w:rsidTr="00470252">
        <w:trPr>
          <w:cantSplit/>
          <w:jc w:val="center"/>
          <w:del w:id="87" w:author="D. Everaere" w:date="2024-01-28T16:04:00Z"/>
        </w:trPr>
        <w:tc>
          <w:tcPr>
            <w:tcW w:w="2335" w:type="dxa"/>
          </w:tcPr>
          <w:p w14:paraId="244C657C" w14:textId="21D4E79B" w:rsidR="00551E60" w:rsidRPr="004971A5" w:rsidDel="00241ABB" w:rsidRDefault="00551E60" w:rsidP="00470252">
            <w:pPr>
              <w:pStyle w:val="TAH"/>
              <w:rPr>
                <w:del w:id="88" w:author="D. Everaere" w:date="2024-01-28T16:04:00Z"/>
              </w:rPr>
            </w:pPr>
            <w:del w:id="89" w:author="D. Everaere" w:date="2024-01-28T16:04:00Z">
              <w:r w:rsidRPr="004971A5" w:rsidDel="00241ABB">
                <w:delText xml:space="preserve">Frequency offset of measurement filter </w:delText>
              </w:r>
              <w:r w:rsidRPr="004971A5" w:rsidDel="00241ABB">
                <w:noBreakHyphen/>
                <w:delText xml:space="preserve">3dB point, </w:delText>
              </w:r>
              <w:r w:rsidRPr="004971A5" w:rsidDel="00241ABB">
                <w:sym w:font="Symbol" w:char="F044"/>
              </w:r>
              <w:r w:rsidRPr="004971A5" w:rsidDel="00241ABB">
                <w:delText>f</w:delText>
              </w:r>
            </w:del>
          </w:p>
        </w:tc>
        <w:tc>
          <w:tcPr>
            <w:tcW w:w="3510" w:type="dxa"/>
          </w:tcPr>
          <w:p w14:paraId="21DE0D75" w14:textId="154FE7C1" w:rsidR="00551E60" w:rsidRPr="004971A5" w:rsidDel="00241ABB" w:rsidRDefault="00551E60" w:rsidP="00470252">
            <w:pPr>
              <w:pStyle w:val="TAH"/>
              <w:rPr>
                <w:del w:id="90" w:author="D. Everaere" w:date="2024-01-28T16:04:00Z"/>
              </w:rPr>
            </w:pPr>
            <w:del w:id="91" w:author="D. Everaere" w:date="2024-01-28T16:04:00Z">
              <w:r w:rsidRPr="004971A5" w:rsidDel="00241ABB">
                <w:delText>Frequency offset of measurement filter centre frequency, f_offset</w:delText>
              </w:r>
            </w:del>
          </w:p>
        </w:tc>
        <w:tc>
          <w:tcPr>
            <w:tcW w:w="2539" w:type="dxa"/>
          </w:tcPr>
          <w:p w14:paraId="5EB6F8F3" w14:textId="2ACBA3BD" w:rsidR="00551E60" w:rsidRPr="004971A5" w:rsidDel="00241ABB" w:rsidRDefault="00551E60" w:rsidP="00470252">
            <w:pPr>
              <w:pStyle w:val="TAH"/>
              <w:rPr>
                <w:del w:id="92" w:author="D. Everaere" w:date="2024-01-28T16:04:00Z"/>
              </w:rPr>
            </w:pPr>
            <w:del w:id="93" w:author="D. Everaere" w:date="2024-01-28T16:04:00Z">
              <w:r w:rsidRPr="004971A5" w:rsidDel="00241ABB">
                <w:rPr>
                  <w:i/>
                  <w:lang w:eastAsia="zh-CN"/>
                </w:rPr>
                <w:delText>Basic limits</w:delText>
              </w:r>
              <w:r w:rsidRPr="004971A5" w:rsidDel="00241ABB">
                <w:delText xml:space="preserve"> (Note)</w:delText>
              </w:r>
            </w:del>
          </w:p>
        </w:tc>
        <w:tc>
          <w:tcPr>
            <w:tcW w:w="1430" w:type="dxa"/>
          </w:tcPr>
          <w:p w14:paraId="2C796C01" w14:textId="244CD1DF" w:rsidR="00551E60" w:rsidRPr="004971A5" w:rsidDel="00241ABB" w:rsidRDefault="00551E60" w:rsidP="00470252">
            <w:pPr>
              <w:pStyle w:val="TAH"/>
              <w:rPr>
                <w:del w:id="94" w:author="D. Everaere" w:date="2024-01-28T16:04:00Z"/>
              </w:rPr>
            </w:pPr>
            <w:del w:id="95" w:author="D. Everaere" w:date="2024-01-28T16:04:00Z">
              <w:r w:rsidRPr="004971A5" w:rsidDel="00241ABB">
                <w:rPr>
                  <w:i/>
                </w:rPr>
                <w:delText>Measurement bandwidth</w:delText>
              </w:r>
            </w:del>
          </w:p>
        </w:tc>
      </w:tr>
      <w:tr w:rsidR="00551E60" w:rsidRPr="004971A5" w:rsidDel="00241ABB" w14:paraId="4F4A87EB" w14:textId="72713BB9" w:rsidTr="00470252">
        <w:trPr>
          <w:cantSplit/>
          <w:jc w:val="center"/>
          <w:del w:id="96" w:author="D. Everaere" w:date="2024-01-28T16:04:00Z"/>
        </w:trPr>
        <w:tc>
          <w:tcPr>
            <w:tcW w:w="2335" w:type="dxa"/>
          </w:tcPr>
          <w:p w14:paraId="7CD1B73F" w14:textId="2F1325B6" w:rsidR="00551E60" w:rsidRPr="004971A5" w:rsidDel="00241ABB" w:rsidRDefault="00551E60" w:rsidP="00470252">
            <w:pPr>
              <w:pStyle w:val="TAC"/>
              <w:rPr>
                <w:del w:id="97" w:author="D. Everaere" w:date="2024-01-28T16:04:00Z"/>
              </w:rPr>
            </w:pPr>
            <w:del w:id="98" w:author="D. Everaere" w:date="2024-01-28T16:04:00Z">
              <w:r w:rsidRPr="004971A5" w:rsidDel="00241ABB">
                <w:delText xml:space="preserve">0 MHz </w:delText>
              </w:r>
              <w:r w:rsidRPr="004971A5" w:rsidDel="00241ABB">
                <w:sym w:font="Symbol" w:char="F0A3"/>
              </w:r>
              <w:r w:rsidRPr="004971A5" w:rsidDel="00241ABB">
                <w:delText xml:space="preserve"> </w:delText>
              </w:r>
              <w:r w:rsidRPr="004971A5" w:rsidDel="00241ABB">
                <w:sym w:font="Symbol" w:char="F044"/>
              </w:r>
              <w:r w:rsidRPr="004971A5" w:rsidDel="00241ABB">
                <w:delText>f &lt; 0.2 MHz</w:delText>
              </w:r>
            </w:del>
          </w:p>
        </w:tc>
        <w:tc>
          <w:tcPr>
            <w:tcW w:w="3510" w:type="dxa"/>
          </w:tcPr>
          <w:p w14:paraId="146FE32D" w14:textId="0929C485" w:rsidR="00551E60" w:rsidRPr="004971A5" w:rsidDel="00241ABB" w:rsidRDefault="00551E60" w:rsidP="00470252">
            <w:pPr>
              <w:pStyle w:val="TAC"/>
              <w:rPr>
                <w:del w:id="99" w:author="D. Everaere" w:date="2024-01-28T16:04:00Z"/>
              </w:rPr>
            </w:pPr>
            <w:del w:id="100" w:author="D. Everaere" w:date="2024-01-28T16:04:00Z">
              <w:r w:rsidRPr="004971A5" w:rsidDel="00241ABB">
                <w:delText xml:space="preserve">0.1 MHz </w:delText>
              </w:r>
              <w:r w:rsidRPr="004971A5" w:rsidDel="00241ABB">
                <w:sym w:font="Symbol" w:char="F0A3"/>
              </w:r>
              <w:r w:rsidRPr="004971A5" w:rsidDel="00241ABB">
                <w:delText xml:space="preserve"> f_offset &lt; 0.3 MHz</w:delText>
              </w:r>
            </w:del>
          </w:p>
        </w:tc>
        <w:tc>
          <w:tcPr>
            <w:tcW w:w="2539" w:type="dxa"/>
            <w:vAlign w:val="center"/>
          </w:tcPr>
          <w:p w14:paraId="236AEF6B" w14:textId="10D97A0B" w:rsidR="00551E60" w:rsidRPr="004971A5" w:rsidDel="00241ABB" w:rsidRDefault="00551E60" w:rsidP="00470252">
            <w:pPr>
              <w:pStyle w:val="TAC"/>
              <w:rPr>
                <w:del w:id="101" w:author="D. Everaere" w:date="2024-01-28T16:04:00Z"/>
              </w:rPr>
            </w:pPr>
            <w:del w:id="102" w:author="D. Everaere" w:date="2024-01-28T16:04:00Z">
              <w:r w:rsidRPr="004971A5" w:rsidDel="00241ABB">
                <w:delText>1</w:delText>
              </w:r>
              <w:r w:rsidDel="00241ABB">
                <w:delText>9</w:delText>
              </w:r>
              <w:r w:rsidRPr="004971A5" w:rsidDel="00241ABB">
                <w:delText>.5 dBm</w:delText>
              </w:r>
            </w:del>
          </w:p>
        </w:tc>
        <w:tc>
          <w:tcPr>
            <w:tcW w:w="1430" w:type="dxa"/>
          </w:tcPr>
          <w:p w14:paraId="586FACF1" w14:textId="60CB4DB6" w:rsidR="00551E60" w:rsidRPr="004971A5" w:rsidDel="00241ABB" w:rsidRDefault="00551E60" w:rsidP="00470252">
            <w:pPr>
              <w:pStyle w:val="TAC"/>
              <w:rPr>
                <w:del w:id="103" w:author="D. Everaere" w:date="2024-01-28T16:04:00Z"/>
              </w:rPr>
            </w:pPr>
            <w:del w:id="104" w:author="D. Everaere" w:date="2024-01-28T16:04:00Z">
              <w:r w:rsidRPr="004971A5" w:rsidDel="00241ABB">
                <w:delText>200 kHz</w:delText>
              </w:r>
            </w:del>
          </w:p>
        </w:tc>
      </w:tr>
      <w:tr w:rsidR="00551E60" w:rsidRPr="004971A5" w:rsidDel="00241ABB" w14:paraId="2FB83ED7" w14:textId="09BEAC97" w:rsidTr="00470252">
        <w:trPr>
          <w:cantSplit/>
          <w:jc w:val="center"/>
          <w:del w:id="105" w:author="D. Everaere" w:date="2024-01-28T16:04:00Z"/>
        </w:trPr>
        <w:tc>
          <w:tcPr>
            <w:tcW w:w="2335" w:type="dxa"/>
          </w:tcPr>
          <w:p w14:paraId="794D3190" w14:textId="22AFEA86" w:rsidR="00551E60" w:rsidRPr="004971A5" w:rsidDel="00241ABB" w:rsidRDefault="00551E60" w:rsidP="00470252">
            <w:pPr>
              <w:pStyle w:val="TAC"/>
              <w:rPr>
                <w:del w:id="106" w:author="D. Everaere" w:date="2024-01-28T16:04:00Z"/>
              </w:rPr>
            </w:pPr>
            <w:del w:id="107" w:author="D. Everaere" w:date="2024-01-28T16:04:00Z">
              <w:r w:rsidRPr="004971A5" w:rsidDel="00241ABB">
                <w:delText xml:space="preserve">0.2 MHz </w:delText>
              </w:r>
              <w:r w:rsidRPr="004971A5" w:rsidDel="00241ABB">
                <w:sym w:font="Symbol" w:char="F0A3"/>
              </w:r>
              <w:r w:rsidRPr="004971A5" w:rsidDel="00241ABB">
                <w:delText xml:space="preserve"> </w:delText>
              </w:r>
              <w:r w:rsidRPr="004971A5" w:rsidDel="00241ABB">
                <w:sym w:font="Symbol" w:char="F044"/>
              </w:r>
              <w:r w:rsidRPr="004971A5" w:rsidDel="00241ABB">
                <w:delText>f &lt;</w:delText>
              </w:r>
              <w:r w:rsidDel="00241ABB">
                <w:delText xml:space="preserve"> </w:delText>
              </w:r>
              <w:r w:rsidRPr="004971A5" w:rsidDel="00241ABB">
                <w:delText>1 MHz</w:delText>
              </w:r>
            </w:del>
          </w:p>
        </w:tc>
        <w:tc>
          <w:tcPr>
            <w:tcW w:w="3510" w:type="dxa"/>
          </w:tcPr>
          <w:p w14:paraId="2173506F" w14:textId="612670DE" w:rsidR="00551E60" w:rsidRPr="004971A5" w:rsidDel="00241ABB" w:rsidRDefault="00551E60" w:rsidP="00470252">
            <w:pPr>
              <w:pStyle w:val="TAC"/>
              <w:rPr>
                <w:del w:id="108" w:author="D. Everaere" w:date="2024-01-28T16:04:00Z"/>
              </w:rPr>
            </w:pPr>
            <w:del w:id="109" w:author="D. Everaere" w:date="2024-01-28T16:04:00Z">
              <w:r w:rsidRPr="004971A5" w:rsidDel="00241ABB">
                <w:delText xml:space="preserve">0.6MHz </w:delText>
              </w:r>
              <w:r w:rsidRPr="004971A5" w:rsidDel="00241ABB">
                <w:sym w:font="Symbol" w:char="F0A3"/>
              </w:r>
              <w:r w:rsidRPr="004971A5" w:rsidDel="00241ABB">
                <w:delText xml:space="preserve"> f_offset &lt;1.4 MHz</w:delText>
              </w:r>
            </w:del>
          </w:p>
        </w:tc>
        <w:tc>
          <w:tcPr>
            <w:tcW w:w="2539" w:type="dxa"/>
          </w:tcPr>
          <w:p w14:paraId="5FE1742F" w14:textId="2A422C9D" w:rsidR="00551E60" w:rsidRPr="004971A5" w:rsidDel="00241ABB" w:rsidRDefault="00551E60" w:rsidP="00470252">
            <w:pPr>
              <w:pStyle w:val="TAC"/>
              <w:rPr>
                <w:del w:id="110" w:author="D. Everaere" w:date="2024-01-28T16:04:00Z"/>
              </w:rPr>
            </w:pPr>
            <w:del w:id="111" w:author="D. Everaere" w:date="2024-01-28T16:04:00Z">
              <w:r w:rsidDel="00241ABB">
                <w:delText>1</w:delText>
              </w:r>
              <w:r w:rsidRPr="004971A5" w:rsidDel="00241ABB">
                <w:delText xml:space="preserve"> dBm</w:delText>
              </w:r>
            </w:del>
          </w:p>
        </w:tc>
        <w:tc>
          <w:tcPr>
            <w:tcW w:w="1430" w:type="dxa"/>
          </w:tcPr>
          <w:p w14:paraId="67332250" w14:textId="37A32B3E" w:rsidR="00551E60" w:rsidRPr="004971A5" w:rsidDel="00241ABB" w:rsidRDefault="00551E60" w:rsidP="00470252">
            <w:pPr>
              <w:pStyle w:val="TAC"/>
              <w:rPr>
                <w:del w:id="112" w:author="D. Everaere" w:date="2024-01-28T16:04:00Z"/>
              </w:rPr>
            </w:pPr>
            <w:del w:id="113" w:author="D. Everaere" w:date="2024-01-28T16:04:00Z">
              <w:r w:rsidRPr="004971A5" w:rsidDel="00241ABB">
                <w:delText>800 kHz</w:delText>
              </w:r>
            </w:del>
          </w:p>
        </w:tc>
      </w:tr>
      <w:tr w:rsidR="00551E60" w:rsidRPr="004971A5" w:rsidDel="00241ABB" w14:paraId="4D197B75" w14:textId="53B53494" w:rsidTr="00470252">
        <w:trPr>
          <w:cantSplit/>
          <w:jc w:val="center"/>
          <w:del w:id="114" w:author="D. Everaere" w:date="2024-01-28T16:04:00Z"/>
        </w:trPr>
        <w:tc>
          <w:tcPr>
            <w:tcW w:w="2335" w:type="dxa"/>
          </w:tcPr>
          <w:p w14:paraId="4A4F8789" w14:textId="12E551A7" w:rsidR="00551E60" w:rsidRPr="004971A5" w:rsidDel="00241ABB" w:rsidRDefault="00551E60" w:rsidP="00470252">
            <w:pPr>
              <w:pStyle w:val="TAC"/>
              <w:rPr>
                <w:del w:id="115" w:author="D. Everaere" w:date="2024-01-28T16:04:00Z"/>
              </w:rPr>
            </w:pPr>
            <w:del w:id="116" w:author="D. Everaere" w:date="2024-01-28T16:04:00Z">
              <w:r w:rsidRPr="004971A5" w:rsidDel="00241ABB">
                <w:delText xml:space="preserve">1 MHz </w:delText>
              </w:r>
              <w:r w:rsidRPr="004971A5" w:rsidDel="00241ABB">
                <w:sym w:font="Symbol" w:char="F0A3"/>
              </w:r>
              <w:r w:rsidRPr="004971A5" w:rsidDel="00241ABB">
                <w:delText xml:space="preserve"> </w:delText>
              </w:r>
              <w:r w:rsidRPr="004971A5" w:rsidDel="00241ABB">
                <w:sym w:font="Symbol" w:char="F044"/>
              </w:r>
              <w:r w:rsidRPr="004971A5" w:rsidDel="00241ABB">
                <w:delText xml:space="preserve">f </w:delText>
              </w:r>
              <w:r w:rsidRPr="004971A5" w:rsidDel="00241ABB">
                <w:sym w:font="Symbol" w:char="F0A3"/>
              </w:r>
              <w:r w:rsidRPr="004971A5" w:rsidDel="00241ABB">
                <w:delText xml:space="preserve"> 10 MHz</w:delText>
              </w:r>
            </w:del>
          </w:p>
        </w:tc>
        <w:tc>
          <w:tcPr>
            <w:tcW w:w="3510" w:type="dxa"/>
          </w:tcPr>
          <w:p w14:paraId="680F6CE8" w14:textId="79BB5B23" w:rsidR="00551E60" w:rsidRPr="004971A5" w:rsidDel="00241ABB" w:rsidRDefault="00551E60" w:rsidP="00470252">
            <w:pPr>
              <w:pStyle w:val="TAC"/>
              <w:rPr>
                <w:del w:id="117" w:author="D. Everaere" w:date="2024-01-28T16:04:00Z"/>
              </w:rPr>
            </w:pPr>
            <w:del w:id="118" w:author="D. Everaere" w:date="2024-01-28T16:04:00Z">
              <w:r w:rsidRPr="004971A5" w:rsidDel="00241ABB">
                <w:delText xml:space="preserve">1.5 MHz </w:delText>
              </w:r>
              <w:r w:rsidRPr="004971A5" w:rsidDel="00241ABB">
                <w:sym w:font="Symbol" w:char="F0A3"/>
              </w:r>
              <w:r w:rsidRPr="004971A5" w:rsidDel="00241ABB">
                <w:delText xml:space="preserve"> f_offset &lt; 10.5</w:delText>
              </w:r>
              <w:r w:rsidDel="00241ABB">
                <w:delText xml:space="preserve"> MHz</w:delText>
              </w:r>
            </w:del>
          </w:p>
        </w:tc>
        <w:tc>
          <w:tcPr>
            <w:tcW w:w="2539" w:type="dxa"/>
          </w:tcPr>
          <w:p w14:paraId="32D1EDD4" w14:textId="2403A44D" w:rsidR="00551E60" w:rsidRPr="004971A5" w:rsidDel="00241ABB" w:rsidRDefault="00551E60" w:rsidP="00470252">
            <w:pPr>
              <w:pStyle w:val="TAC"/>
              <w:rPr>
                <w:del w:id="119" w:author="D. Everaere" w:date="2024-01-28T16:04:00Z"/>
              </w:rPr>
            </w:pPr>
            <w:del w:id="120" w:author="D. Everaere" w:date="2024-01-28T16:04:00Z">
              <w:r w:rsidRPr="004971A5" w:rsidDel="00241ABB">
                <w:delText>-</w:delText>
              </w:r>
              <w:r w:rsidDel="00241ABB">
                <w:delText>8</w:delText>
              </w:r>
              <w:r w:rsidRPr="004971A5" w:rsidDel="00241ABB">
                <w:delText xml:space="preserve"> dBm</w:delText>
              </w:r>
            </w:del>
          </w:p>
        </w:tc>
        <w:tc>
          <w:tcPr>
            <w:tcW w:w="1430" w:type="dxa"/>
          </w:tcPr>
          <w:p w14:paraId="3A9DA6EC" w14:textId="7E6DC1EA" w:rsidR="00551E60" w:rsidRPr="004971A5" w:rsidDel="00241ABB" w:rsidRDefault="00551E60" w:rsidP="00470252">
            <w:pPr>
              <w:pStyle w:val="TAC"/>
              <w:rPr>
                <w:del w:id="121" w:author="D. Everaere" w:date="2024-01-28T16:04:00Z"/>
              </w:rPr>
            </w:pPr>
            <w:del w:id="122" w:author="D. Everaere" w:date="2024-01-28T16:04:00Z">
              <w:r w:rsidRPr="004971A5" w:rsidDel="00241ABB">
                <w:delText>1 MHz</w:delText>
              </w:r>
            </w:del>
          </w:p>
        </w:tc>
      </w:tr>
      <w:tr w:rsidR="00551E60" w:rsidRPr="004971A5" w:rsidDel="00241ABB" w14:paraId="17071D0E" w14:textId="65B0ACA1" w:rsidTr="00470252">
        <w:trPr>
          <w:cantSplit/>
          <w:jc w:val="center"/>
          <w:del w:id="123" w:author="D. Everaere" w:date="2024-01-28T16:04:00Z"/>
        </w:trPr>
        <w:tc>
          <w:tcPr>
            <w:tcW w:w="9814" w:type="dxa"/>
            <w:gridSpan w:val="4"/>
          </w:tcPr>
          <w:p w14:paraId="65A21B88" w14:textId="71445653" w:rsidR="00551E60" w:rsidRPr="004971A5" w:rsidDel="00241ABB" w:rsidRDefault="00551E60" w:rsidP="00470252">
            <w:pPr>
              <w:pStyle w:val="TAN"/>
              <w:rPr>
                <w:del w:id="124" w:author="D. Everaere" w:date="2024-01-28T16:04:00Z"/>
              </w:rPr>
            </w:pPr>
            <w:del w:id="125" w:author="D. Everaere" w:date="2024-01-28T16:04:00Z">
              <w:r w:rsidRPr="004971A5" w:rsidDel="00241ABB">
                <w:delText>NOTE:</w:delText>
              </w:r>
              <w:r w:rsidRPr="004971A5" w:rsidDel="00241ABB">
                <w:tab/>
              </w:r>
              <w:r w:rsidDel="00241ABB">
                <w:delText xml:space="preserve">The basic limits are derived from ECC Decision(20)02 [21] assuming a </w:delText>
              </w:r>
              <w:r w:rsidRPr="006A5FEF" w:rsidDel="00241ABB">
                <w:delText xml:space="preserve">17 dBi </w:delText>
              </w:r>
              <w:r w:rsidDel="00241ABB">
                <w:delText xml:space="preserve">maximum antenna </w:delText>
              </w:r>
              <w:r w:rsidRPr="006A5FEF" w:rsidDel="00241ABB">
                <w:delText>gain</w:delText>
              </w:r>
              <w:r w:rsidDel="00241ABB">
                <w:delText xml:space="preserve"> and 4 dB losses, and assuming one antenna connector. </w:delText>
              </w:r>
              <w:r w:rsidDel="00241ABB">
                <w:rPr>
                  <w:color w:val="000000" w:themeColor="text1"/>
                  <w:lang w:val="en-US"/>
                </w:rPr>
                <w:delText>F</w:delText>
              </w:r>
              <w:r w:rsidRPr="007E2BB3" w:rsidDel="00241ABB">
                <w:rPr>
                  <w:color w:val="000000" w:themeColor="text1"/>
                  <w:lang w:val="en-US"/>
                </w:rPr>
                <w:delText>or more details, refer to TR 38.853 [</w:delText>
              </w:r>
              <w:r w:rsidDel="00241ABB">
                <w:rPr>
                  <w:color w:val="000000" w:themeColor="text1"/>
                  <w:lang w:val="en-US"/>
                </w:rPr>
                <w:delText>23</w:delText>
              </w:r>
              <w:r w:rsidRPr="007E2BB3" w:rsidDel="00241ABB">
                <w:rPr>
                  <w:color w:val="000000" w:themeColor="text1"/>
                  <w:lang w:val="en-US"/>
                </w:rPr>
                <w:delText>]</w:delText>
              </w:r>
            </w:del>
          </w:p>
        </w:tc>
      </w:tr>
    </w:tbl>
    <w:p w14:paraId="06F2641A" w14:textId="77777777" w:rsidR="00551E60" w:rsidRPr="00F95B02" w:rsidRDefault="00551E60" w:rsidP="00551E60">
      <w:pPr>
        <w:rPr>
          <w:rFonts w:eastAsiaTheme="minorEastAsia"/>
          <w:lang w:val="en-US"/>
        </w:rPr>
      </w:pPr>
    </w:p>
    <w:p w14:paraId="43ED0E12" w14:textId="77777777" w:rsidR="00E71511" w:rsidRDefault="00E71511" w:rsidP="00E71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41987C" w14:textId="77777777" w:rsidR="00E71511" w:rsidRDefault="00E71511" w:rsidP="00E71511">
      <w:pPr>
        <w:rPr>
          <w:noProof/>
        </w:rPr>
      </w:pPr>
    </w:p>
    <w:p w14:paraId="631FB141" w14:textId="77777777" w:rsidR="00E71511" w:rsidRDefault="00E71511" w:rsidP="00E7151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B39F" w14:textId="77777777" w:rsidR="007E2CDD" w:rsidRDefault="007E2CDD">
      <w:r>
        <w:separator/>
      </w:r>
    </w:p>
  </w:endnote>
  <w:endnote w:type="continuationSeparator" w:id="0">
    <w:p w14:paraId="34304447" w14:textId="77777777" w:rsidR="007E2CDD" w:rsidRDefault="007E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A558" w14:textId="77777777" w:rsidR="007E2CDD" w:rsidRDefault="007E2CDD">
      <w:r>
        <w:separator/>
      </w:r>
    </w:p>
  </w:footnote>
  <w:footnote w:type="continuationSeparator" w:id="0">
    <w:p w14:paraId="692FAE19" w14:textId="77777777" w:rsidR="007E2CDD" w:rsidRDefault="007E2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4B2EB3"/>
    <w:multiLevelType w:val="hybridMultilevel"/>
    <w:tmpl w:val="6FB2919A"/>
    <w:lvl w:ilvl="0" w:tplc="91C8518A">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2"/>
  </w:num>
  <w:num w:numId="2" w16cid:durableId="1779833398">
    <w:abstractNumId w:val="13"/>
  </w:num>
  <w:num w:numId="3" w16cid:durableId="1064641898">
    <w:abstractNumId w:val="18"/>
  </w:num>
  <w:num w:numId="4" w16cid:durableId="12152432">
    <w:abstractNumId w:val="7"/>
  </w:num>
  <w:num w:numId="5" w16cid:durableId="279456789">
    <w:abstractNumId w:val="4"/>
  </w:num>
  <w:num w:numId="6" w16cid:durableId="1413772392">
    <w:abstractNumId w:val="16"/>
  </w:num>
  <w:num w:numId="7" w16cid:durableId="259795750">
    <w:abstractNumId w:val="1"/>
  </w:num>
  <w:num w:numId="8" w16cid:durableId="502403456">
    <w:abstractNumId w:val="15"/>
  </w:num>
  <w:num w:numId="9" w16cid:durableId="440757661">
    <w:abstractNumId w:val="17"/>
  </w:num>
  <w:num w:numId="10" w16cid:durableId="1673026102">
    <w:abstractNumId w:val="6"/>
  </w:num>
  <w:num w:numId="11" w16cid:durableId="530148426">
    <w:abstractNumId w:val="9"/>
  </w:num>
  <w:num w:numId="12" w16cid:durableId="599948370">
    <w:abstractNumId w:val="5"/>
  </w:num>
  <w:num w:numId="13" w16cid:durableId="664550955">
    <w:abstractNumId w:val="10"/>
  </w:num>
  <w:num w:numId="14" w16cid:durableId="637144873">
    <w:abstractNumId w:val="8"/>
  </w:num>
  <w:num w:numId="15" w16cid:durableId="1379892036">
    <w:abstractNumId w:val="0"/>
  </w:num>
  <w:num w:numId="16" w16cid:durableId="1139765568">
    <w:abstractNumId w:val="2"/>
  </w:num>
  <w:num w:numId="17" w16cid:durableId="108742360">
    <w:abstractNumId w:val="14"/>
  </w:num>
  <w:num w:numId="18" w16cid:durableId="536546163">
    <w:abstractNumId w:val="11"/>
  </w:num>
  <w:num w:numId="19" w16cid:durableId="19981497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7B"/>
    <w:rsid w:val="00022E4A"/>
    <w:rsid w:val="00035A0F"/>
    <w:rsid w:val="00066F55"/>
    <w:rsid w:val="000740A3"/>
    <w:rsid w:val="00077010"/>
    <w:rsid w:val="000A6394"/>
    <w:rsid w:val="000B7FED"/>
    <w:rsid w:val="000C038A"/>
    <w:rsid w:val="000C6598"/>
    <w:rsid w:val="000D44B3"/>
    <w:rsid w:val="000E0ED8"/>
    <w:rsid w:val="00145D43"/>
    <w:rsid w:val="001526F6"/>
    <w:rsid w:val="001815B3"/>
    <w:rsid w:val="001877B4"/>
    <w:rsid w:val="00192C46"/>
    <w:rsid w:val="001A08B3"/>
    <w:rsid w:val="001A2CA0"/>
    <w:rsid w:val="001A7B60"/>
    <w:rsid w:val="001B52F0"/>
    <w:rsid w:val="001B7A65"/>
    <w:rsid w:val="001E41F3"/>
    <w:rsid w:val="00241ABB"/>
    <w:rsid w:val="0026004D"/>
    <w:rsid w:val="002640DD"/>
    <w:rsid w:val="00275D12"/>
    <w:rsid w:val="00284FEB"/>
    <w:rsid w:val="002860C4"/>
    <w:rsid w:val="002A11EC"/>
    <w:rsid w:val="002B55C8"/>
    <w:rsid w:val="002B5741"/>
    <w:rsid w:val="002C14CE"/>
    <w:rsid w:val="002E472E"/>
    <w:rsid w:val="002E781D"/>
    <w:rsid w:val="00302C64"/>
    <w:rsid w:val="00305409"/>
    <w:rsid w:val="00307C5A"/>
    <w:rsid w:val="003609EF"/>
    <w:rsid w:val="0036231A"/>
    <w:rsid w:val="00374DD4"/>
    <w:rsid w:val="0038439F"/>
    <w:rsid w:val="00393DB0"/>
    <w:rsid w:val="003D0F35"/>
    <w:rsid w:val="003E1A36"/>
    <w:rsid w:val="00410371"/>
    <w:rsid w:val="004242F1"/>
    <w:rsid w:val="00467311"/>
    <w:rsid w:val="004B75B7"/>
    <w:rsid w:val="004F4A94"/>
    <w:rsid w:val="0051580D"/>
    <w:rsid w:val="00547111"/>
    <w:rsid w:val="00551E60"/>
    <w:rsid w:val="00587C53"/>
    <w:rsid w:val="00592D74"/>
    <w:rsid w:val="005D3C66"/>
    <w:rsid w:val="005E2C44"/>
    <w:rsid w:val="00621188"/>
    <w:rsid w:val="00623182"/>
    <w:rsid w:val="006256E4"/>
    <w:rsid w:val="006257ED"/>
    <w:rsid w:val="0065200E"/>
    <w:rsid w:val="00665C47"/>
    <w:rsid w:val="006665C8"/>
    <w:rsid w:val="00673131"/>
    <w:rsid w:val="00681967"/>
    <w:rsid w:val="00695808"/>
    <w:rsid w:val="006B46FB"/>
    <w:rsid w:val="006E0DA5"/>
    <w:rsid w:val="006E21FB"/>
    <w:rsid w:val="007176FF"/>
    <w:rsid w:val="00732AA2"/>
    <w:rsid w:val="00792342"/>
    <w:rsid w:val="007977A8"/>
    <w:rsid w:val="007B512A"/>
    <w:rsid w:val="007C2097"/>
    <w:rsid w:val="007D6A07"/>
    <w:rsid w:val="007E2CDD"/>
    <w:rsid w:val="007E56FB"/>
    <w:rsid w:val="007E785A"/>
    <w:rsid w:val="007F7259"/>
    <w:rsid w:val="008040A8"/>
    <w:rsid w:val="008279FA"/>
    <w:rsid w:val="008626E7"/>
    <w:rsid w:val="00870EE7"/>
    <w:rsid w:val="008863B9"/>
    <w:rsid w:val="008A45A6"/>
    <w:rsid w:val="008D360F"/>
    <w:rsid w:val="008F3789"/>
    <w:rsid w:val="008F686C"/>
    <w:rsid w:val="009148DE"/>
    <w:rsid w:val="00941E30"/>
    <w:rsid w:val="00954A5E"/>
    <w:rsid w:val="009749AE"/>
    <w:rsid w:val="009777D9"/>
    <w:rsid w:val="00991B88"/>
    <w:rsid w:val="009A5753"/>
    <w:rsid w:val="009A579D"/>
    <w:rsid w:val="009B05C3"/>
    <w:rsid w:val="009B7341"/>
    <w:rsid w:val="009C78DD"/>
    <w:rsid w:val="009E3297"/>
    <w:rsid w:val="009E58ED"/>
    <w:rsid w:val="009F2672"/>
    <w:rsid w:val="009F5E39"/>
    <w:rsid w:val="009F734F"/>
    <w:rsid w:val="00A246B6"/>
    <w:rsid w:val="00A47E70"/>
    <w:rsid w:val="00A50CF0"/>
    <w:rsid w:val="00A71E73"/>
    <w:rsid w:val="00A7671C"/>
    <w:rsid w:val="00A82B26"/>
    <w:rsid w:val="00A8578E"/>
    <w:rsid w:val="00AA2CBC"/>
    <w:rsid w:val="00AC1397"/>
    <w:rsid w:val="00AC5820"/>
    <w:rsid w:val="00AD1CD8"/>
    <w:rsid w:val="00AE479E"/>
    <w:rsid w:val="00AE7F49"/>
    <w:rsid w:val="00AF18D9"/>
    <w:rsid w:val="00B01E26"/>
    <w:rsid w:val="00B13D88"/>
    <w:rsid w:val="00B258BB"/>
    <w:rsid w:val="00B67B97"/>
    <w:rsid w:val="00B968C8"/>
    <w:rsid w:val="00BA3EC5"/>
    <w:rsid w:val="00BA51D9"/>
    <w:rsid w:val="00BA5957"/>
    <w:rsid w:val="00BB5DFC"/>
    <w:rsid w:val="00BD279D"/>
    <w:rsid w:val="00BD6BB8"/>
    <w:rsid w:val="00BF74CD"/>
    <w:rsid w:val="00C27D13"/>
    <w:rsid w:val="00C66BA2"/>
    <w:rsid w:val="00C95985"/>
    <w:rsid w:val="00CC5026"/>
    <w:rsid w:val="00CC68D0"/>
    <w:rsid w:val="00D03F9A"/>
    <w:rsid w:val="00D06D51"/>
    <w:rsid w:val="00D24991"/>
    <w:rsid w:val="00D348EC"/>
    <w:rsid w:val="00D50255"/>
    <w:rsid w:val="00D66520"/>
    <w:rsid w:val="00D718B7"/>
    <w:rsid w:val="00DE0445"/>
    <w:rsid w:val="00DE34CF"/>
    <w:rsid w:val="00DE39A6"/>
    <w:rsid w:val="00DF006C"/>
    <w:rsid w:val="00DF75A6"/>
    <w:rsid w:val="00E13F3D"/>
    <w:rsid w:val="00E140B0"/>
    <w:rsid w:val="00E34898"/>
    <w:rsid w:val="00E376A1"/>
    <w:rsid w:val="00E522BE"/>
    <w:rsid w:val="00E67B55"/>
    <w:rsid w:val="00E71511"/>
    <w:rsid w:val="00E854F4"/>
    <w:rsid w:val="00EB09B7"/>
    <w:rsid w:val="00EE5C83"/>
    <w:rsid w:val="00EE7D7C"/>
    <w:rsid w:val="00F25D98"/>
    <w:rsid w:val="00F25E9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uiPriority w:val="99"/>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2023-11-19T08:38:00Z</dcterms:created>
  <dcterms:modified xsi:type="dcterms:W3CDTF">2024-02-19T15:28:00Z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